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C927" w14:textId="77777777" w:rsidR="005F0369" w:rsidRDefault="005F0369" w:rsidP="005F0369">
      <w:pPr>
        <w:tabs>
          <w:tab w:val="left" w:pos="1486"/>
          <w:tab w:val="left" w:pos="2998"/>
          <w:tab w:val="left" w:pos="6343"/>
          <w:tab w:val="left" w:pos="7236"/>
          <w:tab w:val="left" w:pos="10558"/>
        </w:tabs>
        <w:spacing w:before="92" w:line="254" w:lineRule="auto"/>
        <w:ind w:right="113"/>
        <w:rPr>
          <w:rFonts w:ascii="Helvetica" w:hAnsi="Helvetica"/>
          <w:b/>
          <w:sz w:val="24"/>
          <w:szCs w:val="24"/>
        </w:rPr>
      </w:pPr>
    </w:p>
    <w:p w14:paraId="1437B044" w14:textId="664F9DD9" w:rsidR="005F0369" w:rsidRPr="00AA1F13" w:rsidRDefault="005F0369" w:rsidP="005F0369">
      <w:pPr>
        <w:tabs>
          <w:tab w:val="left" w:pos="1486"/>
          <w:tab w:val="left" w:pos="2998"/>
          <w:tab w:val="left" w:pos="6343"/>
          <w:tab w:val="left" w:pos="7236"/>
          <w:tab w:val="left" w:pos="10558"/>
        </w:tabs>
        <w:spacing w:before="92" w:line="254" w:lineRule="auto"/>
        <w:ind w:right="113"/>
        <w:rPr>
          <w:rFonts w:ascii="Helvetica" w:hAnsi="Helvetica"/>
          <w:b/>
          <w:sz w:val="24"/>
          <w:szCs w:val="24"/>
        </w:rPr>
      </w:pPr>
      <w:r w:rsidRPr="00AA1F13">
        <w:rPr>
          <w:rFonts w:ascii="Helvetica" w:hAnsi="Helvetica"/>
          <w:b/>
          <w:sz w:val="24"/>
          <w:szCs w:val="24"/>
        </w:rPr>
        <w:t>Building:</w:t>
      </w:r>
      <w:r w:rsidR="00D733CC">
        <w:rPr>
          <w:rFonts w:ascii="Helvetica" w:hAnsi="Helvetica"/>
          <w:sz w:val="24"/>
          <w:szCs w:val="24"/>
        </w:rPr>
        <w:t xml:space="preserve"> </w:t>
      </w:r>
      <w:proofErr w:type="spellStart"/>
      <w:r w:rsidR="005E3E3D" w:rsidRPr="005E3E3D">
        <w:rPr>
          <w:rFonts w:ascii="Helvetica" w:hAnsi="Helvetica"/>
          <w:sz w:val="24"/>
          <w:szCs w:val="24"/>
        </w:rPr>
        <w:t>tiwšɛmawtxw</w:t>
      </w:r>
      <w:proofErr w:type="spellEnd"/>
      <w:r w:rsidR="005E3E3D">
        <w:rPr>
          <w:rFonts w:ascii="Helvetica" w:hAnsi="Helvetica"/>
          <w:sz w:val="24"/>
          <w:szCs w:val="24"/>
        </w:rPr>
        <w:t xml:space="preserve"> Campus exterior</w:t>
      </w:r>
      <w:r w:rsidR="00B32F39">
        <w:rPr>
          <w:rFonts w:ascii="Helvetica" w:hAnsi="Helvetica"/>
          <w:sz w:val="24"/>
          <w:szCs w:val="24"/>
        </w:rPr>
        <w:tab/>
      </w:r>
      <w:r>
        <w:rPr>
          <w:rFonts w:ascii="Helvetica" w:hAnsi="Helvetica"/>
          <w:b/>
          <w:sz w:val="24"/>
          <w:szCs w:val="24"/>
        </w:rPr>
        <w:tab/>
      </w:r>
      <w:r w:rsidR="00B32F39">
        <w:rPr>
          <w:rFonts w:ascii="Helvetica" w:hAnsi="Helvetica"/>
          <w:b/>
          <w:sz w:val="24"/>
          <w:szCs w:val="24"/>
        </w:rPr>
        <w:tab/>
      </w:r>
      <w:r w:rsidR="00D733CC">
        <w:rPr>
          <w:rFonts w:ascii="Helvetica" w:hAnsi="Helvetica"/>
          <w:b/>
          <w:sz w:val="24"/>
          <w:szCs w:val="24"/>
        </w:rPr>
        <w:t xml:space="preserve">               </w:t>
      </w:r>
      <w:r>
        <w:rPr>
          <w:rFonts w:ascii="Helvetica" w:hAnsi="Helvetica"/>
          <w:b/>
          <w:sz w:val="24"/>
          <w:szCs w:val="24"/>
        </w:rPr>
        <w:t>Date:</w:t>
      </w:r>
      <w:r w:rsidR="00B32F39">
        <w:rPr>
          <w:rFonts w:ascii="Helvetica" w:hAnsi="Helvetica"/>
          <w:b/>
          <w:sz w:val="24"/>
          <w:szCs w:val="24"/>
        </w:rPr>
        <w:t xml:space="preserve"> </w:t>
      </w:r>
      <w:r w:rsidR="005E3E3D">
        <w:rPr>
          <w:rFonts w:ascii="Helvetica" w:hAnsi="Helvetica"/>
          <w:bCs/>
          <w:sz w:val="24"/>
          <w:szCs w:val="24"/>
        </w:rPr>
        <w:t>October 20, 2025</w:t>
      </w:r>
      <w:r w:rsidRPr="00AA1F13">
        <w:rPr>
          <w:rFonts w:ascii="Helvetica" w:hAnsi="Helvetica"/>
          <w:b/>
          <w:sz w:val="24"/>
          <w:szCs w:val="24"/>
        </w:rPr>
        <w:t xml:space="preserve"> </w:t>
      </w:r>
    </w:p>
    <w:p w14:paraId="3771E50A" w14:textId="79D50B8B" w:rsidR="005F0369" w:rsidRPr="00AA1F13" w:rsidRDefault="005F0369" w:rsidP="005F0369">
      <w:pPr>
        <w:tabs>
          <w:tab w:val="left" w:pos="1486"/>
          <w:tab w:val="left" w:pos="2998"/>
          <w:tab w:val="left" w:pos="6343"/>
          <w:tab w:val="left" w:pos="7236"/>
          <w:tab w:val="left" w:pos="10558"/>
        </w:tabs>
        <w:spacing w:before="92" w:line="254" w:lineRule="auto"/>
        <w:ind w:right="113"/>
        <w:rPr>
          <w:rFonts w:ascii="Helvetica" w:hAnsi="Helvetica"/>
          <w:b/>
          <w:sz w:val="24"/>
          <w:szCs w:val="24"/>
          <w:u w:val="single"/>
        </w:rPr>
      </w:pPr>
      <w:r w:rsidRPr="00AA1F13">
        <w:rPr>
          <w:rFonts w:ascii="Helvetica" w:hAnsi="Helvetica"/>
          <w:b/>
          <w:sz w:val="24"/>
          <w:szCs w:val="24"/>
        </w:rPr>
        <w:t>Names of</w:t>
      </w:r>
      <w:r w:rsidRPr="00AA1F13">
        <w:rPr>
          <w:rFonts w:ascii="Helvetica" w:hAnsi="Helvetica"/>
          <w:b/>
          <w:spacing w:val="-11"/>
          <w:sz w:val="24"/>
          <w:szCs w:val="24"/>
        </w:rPr>
        <w:t xml:space="preserve"> </w:t>
      </w:r>
      <w:r w:rsidRPr="00AA1F13">
        <w:rPr>
          <w:rFonts w:ascii="Helvetica" w:hAnsi="Helvetica"/>
          <w:b/>
          <w:sz w:val="24"/>
          <w:szCs w:val="24"/>
        </w:rPr>
        <w:t>Inspectors:</w:t>
      </w:r>
      <w:r w:rsidR="0026591B">
        <w:rPr>
          <w:rFonts w:ascii="Helvetica" w:hAnsi="Helvetica"/>
          <w:b/>
          <w:sz w:val="24"/>
          <w:szCs w:val="24"/>
        </w:rPr>
        <w:t xml:space="preserve"> </w:t>
      </w:r>
      <w:r w:rsidR="0026591B">
        <w:rPr>
          <w:rFonts w:ascii="Helvetica" w:hAnsi="Helvetica"/>
          <w:bCs/>
          <w:sz w:val="24"/>
          <w:szCs w:val="24"/>
        </w:rPr>
        <w:t>Kim Sharpe</w:t>
      </w:r>
      <w:r w:rsidRPr="00AA1F13">
        <w:rPr>
          <w:rFonts w:ascii="Helvetica" w:hAnsi="Helvetica"/>
          <w:b/>
          <w:sz w:val="24"/>
          <w:szCs w:val="24"/>
        </w:rPr>
        <w:t xml:space="preserve"> </w:t>
      </w:r>
    </w:p>
    <w:p w14:paraId="276C7D49" w14:textId="77777777" w:rsidR="0026591B" w:rsidRDefault="0026591B"/>
    <w:tbl>
      <w:tblPr>
        <w:tblStyle w:val="TableGrid"/>
        <w:tblW w:w="0" w:type="auto"/>
        <w:tblLook w:val="04A0" w:firstRow="1" w:lastRow="0" w:firstColumn="1" w:lastColumn="0" w:noHBand="0" w:noVBand="1"/>
      </w:tblPr>
      <w:tblGrid>
        <w:gridCol w:w="8545"/>
        <w:gridCol w:w="810"/>
        <w:gridCol w:w="804"/>
        <w:gridCol w:w="631"/>
      </w:tblGrid>
      <w:tr w:rsidR="005F0369" w:rsidRPr="00AC68FE" w14:paraId="23790391" w14:textId="77777777" w:rsidTr="00180AF2">
        <w:trPr>
          <w:trHeight w:val="296"/>
        </w:trPr>
        <w:tc>
          <w:tcPr>
            <w:tcW w:w="8545" w:type="dxa"/>
            <w:tcBorders>
              <w:bottom w:val="outset" w:sz="6" w:space="0" w:color="auto"/>
            </w:tcBorders>
          </w:tcPr>
          <w:p w14:paraId="080F2C65" w14:textId="77777777" w:rsidR="005F0369" w:rsidRDefault="005F0369" w:rsidP="00C50ADB"/>
        </w:tc>
        <w:tc>
          <w:tcPr>
            <w:tcW w:w="810" w:type="dxa"/>
            <w:tcBorders>
              <w:bottom w:val="outset" w:sz="6" w:space="0" w:color="auto"/>
            </w:tcBorders>
          </w:tcPr>
          <w:p w14:paraId="4926CE1F" w14:textId="77777777" w:rsidR="005F0369" w:rsidRPr="00AC68FE" w:rsidRDefault="005F0369" w:rsidP="00C50ADB">
            <w:pPr>
              <w:jc w:val="center"/>
              <w:rPr>
                <w:rFonts w:ascii="Helvetica" w:hAnsi="Helvetica"/>
                <w:b/>
                <w:sz w:val="24"/>
                <w:szCs w:val="24"/>
              </w:rPr>
            </w:pPr>
            <w:r w:rsidRPr="00AC68FE">
              <w:rPr>
                <w:rFonts w:ascii="Helvetica" w:hAnsi="Helvetica"/>
                <w:b/>
                <w:sz w:val="24"/>
                <w:szCs w:val="24"/>
              </w:rPr>
              <w:t>Yes</w:t>
            </w:r>
          </w:p>
        </w:tc>
        <w:tc>
          <w:tcPr>
            <w:tcW w:w="804" w:type="dxa"/>
            <w:tcBorders>
              <w:bottom w:val="outset" w:sz="6" w:space="0" w:color="auto"/>
            </w:tcBorders>
          </w:tcPr>
          <w:p w14:paraId="70BE5446" w14:textId="77777777" w:rsidR="005F0369" w:rsidRPr="00AC68FE" w:rsidRDefault="005F0369" w:rsidP="00C50ADB">
            <w:pPr>
              <w:jc w:val="center"/>
              <w:rPr>
                <w:rFonts w:ascii="Helvetica" w:hAnsi="Helvetica"/>
                <w:b/>
                <w:sz w:val="24"/>
                <w:szCs w:val="24"/>
              </w:rPr>
            </w:pPr>
            <w:r w:rsidRPr="00AC68FE">
              <w:rPr>
                <w:rFonts w:ascii="Helvetica" w:hAnsi="Helvetica"/>
                <w:b/>
                <w:sz w:val="24"/>
                <w:szCs w:val="24"/>
              </w:rPr>
              <w:t>No</w:t>
            </w:r>
          </w:p>
        </w:tc>
        <w:tc>
          <w:tcPr>
            <w:tcW w:w="631" w:type="dxa"/>
            <w:tcBorders>
              <w:bottom w:val="outset" w:sz="6" w:space="0" w:color="auto"/>
            </w:tcBorders>
          </w:tcPr>
          <w:p w14:paraId="50B3F98A" w14:textId="77777777" w:rsidR="005F0369" w:rsidRPr="00AC68FE" w:rsidRDefault="005F0369" w:rsidP="00C50ADB">
            <w:pPr>
              <w:jc w:val="center"/>
              <w:rPr>
                <w:rFonts w:ascii="Helvetica" w:hAnsi="Helvetica"/>
                <w:b/>
                <w:sz w:val="24"/>
                <w:szCs w:val="24"/>
              </w:rPr>
            </w:pPr>
            <w:r w:rsidRPr="00AC68FE">
              <w:rPr>
                <w:rFonts w:ascii="Helvetica" w:hAnsi="Helvetica"/>
                <w:b/>
                <w:sz w:val="24"/>
                <w:szCs w:val="24"/>
              </w:rPr>
              <w:t>N/A</w:t>
            </w:r>
          </w:p>
        </w:tc>
      </w:tr>
    </w:tbl>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627"/>
        <w:gridCol w:w="7481"/>
        <w:gridCol w:w="764"/>
        <w:gridCol w:w="896"/>
        <w:gridCol w:w="1016"/>
      </w:tblGrid>
      <w:tr w:rsidR="003B5B8B" w:rsidRPr="005F0369" w14:paraId="7ECFED52" w14:textId="77777777" w:rsidTr="00A336C2">
        <w:tc>
          <w:tcPr>
            <w:tcW w:w="627" w:type="dxa"/>
            <w:tcBorders>
              <w:top w:val="outset" w:sz="6" w:space="0" w:color="auto"/>
              <w:left w:val="outset" w:sz="6" w:space="0" w:color="auto"/>
              <w:bottom w:val="outset" w:sz="12" w:space="0" w:color="auto"/>
              <w:right w:val="outset" w:sz="6" w:space="0" w:color="auto"/>
            </w:tcBorders>
            <w:shd w:val="clear" w:color="auto" w:fill="FFFFFF"/>
          </w:tcPr>
          <w:p w14:paraId="748AA2BF" w14:textId="77777777" w:rsidR="003B5B8B" w:rsidRPr="005F0369" w:rsidRDefault="003B5B8B" w:rsidP="005F0369">
            <w:pPr>
              <w:widowControl/>
              <w:autoSpaceDE/>
              <w:autoSpaceDN/>
              <w:rPr>
                <w:rFonts w:ascii="Helvetica" w:hAnsi="Helvetica" w:cs="Helvetica"/>
                <w:b/>
                <w:bCs/>
                <w:color w:val="333333"/>
                <w:sz w:val="24"/>
                <w:szCs w:val="24"/>
              </w:rPr>
            </w:pPr>
          </w:p>
        </w:tc>
        <w:tc>
          <w:tcPr>
            <w:tcW w:w="10157"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059267C3"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Around the Building</w:t>
            </w:r>
          </w:p>
          <w:p w14:paraId="5CA34661"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3F9284CD" w14:textId="77777777" w:rsidTr="00A336C2">
        <w:tc>
          <w:tcPr>
            <w:tcW w:w="627" w:type="dxa"/>
            <w:tcBorders>
              <w:top w:val="outset" w:sz="12" w:space="0" w:color="auto"/>
              <w:left w:val="outset" w:sz="6" w:space="0" w:color="auto"/>
              <w:bottom w:val="outset" w:sz="6" w:space="0" w:color="auto"/>
              <w:right w:val="outset" w:sz="6" w:space="0" w:color="auto"/>
            </w:tcBorders>
            <w:shd w:val="clear" w:color="auto" w:fill="FFFFFF"/>
          </w:tcPr>
          <w:p w14:paraId="09D06D2F"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A.1</w:t>
            </w:r>
          </w:p>
        </w:tc>
        <w:tc>
          <w:tcPr>
            <w:tcW w:w="7915"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F96A6F"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address sign or numbe</w:t>
            </w:r>
            <w:r>
              <w:rPr>
                <w:rFonts w:ascii="Helvetica" w:hAnsi="Helvetica" w:cs="Helvetica"/>
                <w:color w:val="333333"/>
                <w:sz w:val="24"/>
                <w:szCs w:val="24"/>
              </w:rPr>
              <w:t>r easily visible</w:t>
            </w:r>
            <w:r w:rsidRPr="005F0369">
              <w:rPr>
                <w:rFonts w:ascii="Helvetica" w:hAnsi="Helvetica" w:cs="Helvetica"/>
                <w:color w:val="333333"/>
                <w:sz w:val="24"/>
                <w:szCs w:val="24"/>
              </w:rPr>
              <w:t>?</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74ED4E" w14:textId="063B4217"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C0A00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C80C74"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375B5CCB"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72FD81F7"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A.2</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6FC43D"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waste stored in appropriate waste or recycling storage areas?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C81408" w14:textId="7F692EEF" w:rsidR="003B5B8B" w:rsidRPr="005F0369" w:rsidRDefault="00F12EAB"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B52F67" w14:textId="013A8B2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E8719C"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A984CB4"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4703999C"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A.3</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28C28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property kept clear of litter, combustibles, ha</w:t>
            </w:r>
            <w:r>
              <w:rPr>
                <w:rFonts w:ascii="Helvetica" w:hAnsi="Helvetica" w:cs="Helvetica"/>
                <w:color w:val="333333"/>
                <w:sz w:val="24"/>
                <w:szCs w:val="24"/>
              </w:rPr>
              <w:t>zardous materials</w:t>
            </w:r>
            <w:r w:rsidRPr="005F0369">
              <w:rPr>
                <w:rFonts w:ascii="Helvetica" w:hAnsi="Helvetica" w:cs="Helvetica"/>
                <w:color w:val="333333"/>
                <w:sz w:val="24"/>
                <w:szCs w:val="24"/>
              </w:rPr>
              <w:t>, etc.?</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BC5CA2" w14:textId="1DC4FC79"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3AA2B8" w14:textId="0E197B6B" w:rsidR="003B5B8B" w:rsidRPr="005F0369" w:rsidRDefault="00C03290" w:rsidP="003A21A0">
            <w:pPr>
              <w:widowControl/>
              <w:autoSpaceDE/>
              <w:autoSpaceDN/>
              <w:jc w:val="center"/>
              <w:rPr>
                <w:rFonts w:ascii="Helvetica" w:hAnsi="Helvetica" w:cs="Helvetica"/>
                <w:color w:val="333333"/>
                <w:sz w:val="24"/>
                <w:szCs w:val="24"/>
              </w:rPr>
            </w:pPr>
            <w:r w:rsidRPr="00C03290">
              <w:rPr>
                <w:rFonts w:ascii="Helvetica" w:hAnsi="Helvetica" w:cs="Helvetica"/>
                <w:color w:val="FF0000"/>
                <w:sz w:val="24"/>
                <w:szCs w:val="24"/>
              </w:rPr>
              <w:t>X</w:t>
            </w:r>
            <w:r>
              <w:rPr>
                <w:rFonts w:ascii="Helvetica" w:hAnsi="Helvetica" w:cs="Helvetica"/>
                <w:color w:val="FF0000"/>
                <w:sz w:val="24"/>
                <w:szCs w:val="24"/>
              </w:rPr>
              <w:t xml:space="preserve"> (tire storage)</w:t>
            </w: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814DF3"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FCE6040"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0FC35EAC"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A.4</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13B8AF"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If present, are smoking areas clean? Is an appropriate cigarette butt receptacle available?</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A1075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A442F0"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A8EE64" w14:textId="4E49D55F"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1EF951A4" w14:textId="77777777" w:rsidTr="00A336C2">
        <w:tc>
          <w:tcPr>
            <w:tcW w:w="627" w:type="dxa"/>
            <w:tcBorders>
              <w:top w:val="outset" w:sz="6" w:space="0" w:color="auto"/>
              <w:left w:val="outset" w:sz="6" w:space="0" w:color="auto"/>
              <w:bottom w:val="outset" w:sz="12" w:space="0" w:color="auto"/>
              <w:right w:val="outset" w:sz="6" w:space="0" w:color="auto"/>
            </w:tcBorders>
            <w:shd w:val="clear" w:color="auto" w:fill="FFFFFF"/>
          </w:tcPr>
          <w:p w14:paraId="7B4F3CB5" w14:textId="77777777" w:rsidR="003B5B8B" w:rsidRPr="005F0369" w:rsidRDefault="003B5B8B" w:rsidP="005F0369">
            <w:pPr>
              <w:widowControl/>
              <w:autoSpaceDE/>
              <w:autoSpaceDN/>
              <w:rPr>
                <w:rFonts w:ascii="Helvetica" w:hAnsi="Helvetica" w:cs="Helvetica"/>
                <w:b/>
                <w:bCs/>
                <w:color w:val="333333"/>
                <w:sz w:val="24"/>
                <w:szCs w:val="24"/>
              </w:rPr>
            </w:pPr>
          </w:p>
        </w:tc>
        <w:tc>
          <w:tcPr>
            <w:tcW w:w="10157"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29D8D435"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Parking Lot</w:t>
            </w:r>
          </w:p>
          <w:p w14:paraId="7E51B0D2"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759E3341" w14:textId="77777777" w:rsidTr="00A336C2">
        <w:tc>
          <w:tcPr>
            <w:tcW w:w="627" w:type="dxa"/>
            <w:tcBorders>
              <w:top w:val="outset" w:sz="12" w:space="0" w:color="auto"/>
              <w:left w:val="outset" w:sz="6" w:space="0" w:color="auto"/>
              <w:bottom w:val="outset" w:sz="6" w:space="0" w:color="auto"/>
              <w:right w:val="outset" w:sz="6" w:space="0" w:color="auto"/>
            </w:tcBorders>
            <w:shd w:val="clear" w:color="auto" w:fill="FFFFFF"/>
          </w:tcPr>
          <w:p w14:paraId="5DBDC30A"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B.1</w:t>
            </w:r>
          </w:p>
        </w:tc>
        <w:tc>
          <w:tcPr>
            <w:tcW w:w="7915"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F034E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appropriate signs posted (e.g., no parking in fire routes, etc.)?</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29FC00" w14:textId="715D35BC"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B5586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0E31EE"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15696194"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51213380"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B.2</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C1A79F"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 xml:space="preserve">Are the parking areas free from trip hazards (e.g., no </w:t>
            </w:r>
            <w:proofErr w:type="gramStart"/>
            <w:r w:rsidRPr="005F0369">
              <w:rPr>
                <w:rFonts w:ascii="Helvetica" w:hAnsi="Helvetica" w:cs="Helvetica"/>
                <w:color w:val="333333"/>
                <w:sz w:val="24"/>
                <w:szCs w:val="24"/>
              </w:rPr>
              <w:t>pot holes</w:t>
            </w:r>
            <w:proofErr w:type="gramEnd"/>
            <w:r w:rsidRPr="005F0369">
              <w:rPr>
                <w:rFonts w:ascii="Helvetica" w:hAnsi="Helvetica" w:cs="Helvetica"/>
                <w:color w:val="333333"/>
                <w:sz w:val="24"/>
                <w:szCs w:val="24"/>
              </w:rPr>
              <w:t>, cracks, etc.)?</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48245F" w14:textId="02A076AA" w:rsidR="003B5B8B" w:rsidRPr="005F0369" w:rsidRDefault="00C03290"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A857C2" w14:textId="60F51379"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B98FF"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E5435B7"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06D136D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B.3</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30D7C7"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lighting adequate in the area and walkways at night?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D2BDB1"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C40551"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0CE259" w14:textId="70D8D13F"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260D1C61"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0F9D8EF7"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B.4</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825945"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parking lot kept free of debris?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A7871A" w14:textId="48E04058"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6E4E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79648"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B67A874"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60066F0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B.5</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DD7B49"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is the parking lot free from ice and snow?</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CF9E5F"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FB904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DAF7F7" w14:textId="5E113D85"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66BCF61E" w14:textId="77777777" w:rsidTr="00A336C2">
        <w:tc>
          <w:tcPr>
            <w:tcW w:w="627" w:type="dxa"/>
            <w:tcBorders>
              <w:top w:val="outset" w:sz="6" w:space="0" w:color="auto"/>
              <w:left w:val="outset" w:sz="6" w:space="0" w:color="auto"/>
              <w:bottom w:val="outset" w:sz="12" w:space="0" w:color="auto"/>
              <w:right w:val="outset" w:sz="6" w:space="0" w:color="auto"/>
            </w:tcBorders>
            <w:shd w:val="clear" w:color="auto" w:fill="FFFFFF"/>
          </w:tcPr>
          <w:p w14:paraId="62B64F4B" w14:textId="77777777" w:rsidR="003B5B8B" w:rsidRPr="005F0369" w:rsidRDefault="003B5B8B" w:rsidP="005F0369">
            <w:pPr>
              <w:widowControl/>
              <w:autoSpaceDE/>
              <w:autoSpaceDN/>
              <w:rPr>
                <w:rFonts w:ascii="Helvetica" w:hAnsi="Helvetica" w:cs="Helvetica"/>
                <w:b/>
                <w:bCs/>
                <w:color w:val="333333"/>
                <w:sz w:val="24"/>
                <w:szCs w:val="24"/>
              </w:rPr>
            </w:pPr>
          </w:p>
        </w:tc>
        <w:tc>
          <w:tcPr>
            <w:tcW w:w="10157"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070CD255"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Stairs</w:t>
            </w:r>
          </w:p>
          <w:p w14:paraId="11EDB171"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0E757A3A" w14:textId="77777777" w:rsidTr="00A336C2">
        <w:tc>
          <w:tcPr>
            <w:tcW w:w="627" w:type="dxa"/>
            <w:tcBorders>
              <w:top w:val="outset" w:sz="12" w:space="0" w:color="auto"/>
              <w:left w:val="outset" w:sz="6" w:space="0" w:color="auto"/>
              <w:bottom w:val="outset" w:sz="6" w:space="0" w:color="auto"/>
              <w:right w:val="outset" w:sz="6" w:space="0" w:color="auto"/>
            </w:tcBorders>
            <w:shd w:val="clear" w:color="auto" w:fill="FFFFFF"/>
          </w:tcPr>
          <w:p w14:paraId="7A3AD455"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C.1</w:t>
            </w:r>
          </w:p>
        </w:tc>
        <w:tc>
          <w:tcPr>
            <w:tcW w:w="7915"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F0AF40"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stairs, stairwells, and landings kept clear and unobstructed?</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7FF327" w14:textId="5671F114"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154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5C42A5"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25407877"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4BDEC515"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C.2</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3B9171"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are stairs, stairwells, and landings kept clear from ice and snow?</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477B9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5CF3A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FCE094" w14:textId="6C3A7D54"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280EF923"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355A39E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C.3</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6B65F8"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stairways adequately lit?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33D73F" w14:textId="1AE70364"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D58B4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4C8174"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28C671E"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61787DD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C.4</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7FAD6A"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 xml:space="preserve">Are stairs, treads, </w:t>
            </w:r>
            <w:proofErr w:type="gramStart"/>
            <w:r w:rsidRPr="005F0369">
              <w:rPr>
                <w:rFonts w:ascii="Helvetica" w:hAnsi="Helvetica" w:cs="Helvetica"/>
                <w:color w:val="333333"/>
                <w:sz w:val="24"/>
                <w:szCs w:val="24"/>
              </w:rPr>
              <w:t>hand rails</w:t>
            </w:r>
            <w:proofErr w:type="gramEnd"/>
            <w:r w:rsidRPr="005F0369">
              <w:rPr>
                <w:rFonts w:ascii="Helvetica" w:hAnsi="Helvetica" w:cs="Helvetica"/>
                <w:color w:val="333333"/>
                <w:sz w:val="24"/>
                <w:szCs w:val="24"/>
              </w:rPr>
              <w:t>, and any guards secure and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2CAA54" w14:textId="2B79E12E"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8F24C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835624"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70EEC7F"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5F5C9AAD"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C.5</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A6C23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 xml:space="preserve">Do treads and landings have non-skid </w:t>
            </w:r>
            <w:proofErr w:type="gramStart"/>
            <w:r w:rsidRPr="005F0369">
              <w:rPr>
                <w:rFonts w:ascii="Helvetica" w:hAnsi="Helvetica" w:cs="Helvetica"/>
                <w:color w:val="333333"/>
                <w:sz w:val="24"/>
                <w:szCs w:val="24"/>
              </w:rPr>
              <w:t>surfaces</w:t>
            </w:r>
            <w:proofErr w:type="gramEnd"/>
            <w:r w:rsidRPr="005F0369">
              <w:rPr>
                <w:rFonts w:ascii="Helvetica" w:hAnsi="Helvetica" w:cs="Helvetica"/>
                <w:color w:val="333333"/>
                <w:sz w:val="24"/>
                <w:szCs w:val="24"/>
              </w:rPr>
              <w:t xml:space="preserve"> and they are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753030" w14:textId="7DC070FB"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C67F79"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151D38"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5FCBCAD4" w14:textId="77777777" w:rsidTr="00A336C2">
        <w:tc>
          <w:tcPr>
            <w:tcW w:w="627" w:type="dxa"/>
            <w:tcBorders>
              <w:top w:val="outset" w:sz="6" w:space="0" w:color="auto"/>
              <w:left w:val="outset" w:sz="6" w:space="0" w:color="auto"/>
              <w:bottom w:val="outset" w:sz="12" w:space="0" w:color="auto"/>
              <w:right w:val="outset" w:sz="6" w:space="0" w:color="auto"/>
            </w:tcBorders>
            <w:shd w:val="clear" w:color="auto" w:fill="FFFFFF"/>
          </w:tcPr>
          <w:p w14:paraId="2293A758" w14:textId="77777777" w:rsidR="003B5B8B" w:rsidRPr="005F0369" w:rsidRDefault="003B5B8B" w:rsidP="005F0369">
            <w:pPr>
              <w:widowControl/>
              <w:autoSpaceDE/>
              <w:autoSpaceDN/>
              <w:rPr>
                <w:rFonts w:ascii="Helvetica" w:hAnsi="Helvetica" w:cs="Helvetica"/>
                <w:b/>
                <w:bCs/>
                <w:color w:val="333333"/>
                <w:sz w:val="24"/>
                <w:szCs w:val="24"/>
              </w:rPr>
            </w:pPr>
          </w:p>
        </w:tc>
        <w:tc>
          <w:tcPr>
            <w:tcW w:w="10157"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1587A154"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Exits / Fire Safety</w:t>
            </w:r>
          </w:p>
          <w:p w14:paraId="0F44DC80"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041C931C" w14:textId="77777777" w:rsidTr="00A336C2">
        <w:tc>
          <w:tcPr>
            <w:tcW w:w="627" w:type="dxa"/>
            <w:tcBorders>
              <w:top w:val="outset" w:sz="12" w:space="0" w:color="auto"/>
              <w:left w:val="outset" w:sz="6" w:space="0" w:color="auto"/>
              <w:bottom w:val="outset" w:sz="6" w:space="0" w:color="auto"/>
              <w:right w:val="outset" w:sz="6" w:space="0" w:color="auto"/>
            </w:tcBorders>
            <w:shd w:val="clear" w:color="auto" w:fill="FFFFFF"/>
          </w:tcPr>
          <w:p w14:paraId="283106ED"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D.1</w:t>
            </w:r>
          </w:p>
        </w:tc>
        <w:tc>
          <w:tcPr>
            <w:tcW w:w="7915"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E378C0"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all emergency exits, exit doors, landings, and steps from the building well marked, unblocked, and kept in good condition?</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9C68F7" w14:textId="4BA780A2"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73B873"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78031F"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4D6CA9B"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57443A4A"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D.2</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7D0DA9"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are exits kept free from ice and snow?</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81F200"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2DA92A"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BF8ED0" w14:textId="2075AAC2"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41060985"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7F277EB0"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D.3</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3412B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is the roof area over the exits free of falling ice and snow hazards?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BF863F"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8DF17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74F5CA" w14:textId="4DDE0ED2"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7BA80F02"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1FA8039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D.4</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9D99C3"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exit doors, landings, and steps well lit? Are the lights over the exit doors working and in good repair?</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207747" w14:textId="528D1B87"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8CA36D"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66751F"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3BE0B118"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7954BD6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lastRenderedPageBreak/>
              <w:t>D.5</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F2239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is the access ramp clear of ice and snow, and is there good traction?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4CC467"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178E1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B3E18D" w14:textId="57ABF507"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44183372"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35F6BB83"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D.6</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84699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Can the building be easily accessed by the fire department? Are fire lanes accessible and posted?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D4310E" w14:textId="3A2AD64B"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6AC67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BCD85"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BAD294B"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6F7A64DE"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D.7</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7C8B4A"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the fire department hose connections kept clear, accessible and have caps?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86C6D" w14:textId="3609856F"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646392"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4CA6F0"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9AE9517"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4D15EF7F"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D.8</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91BF6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electrical service entrance area clear of trees and branches?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683A84"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99B5F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E6A0AB" w14:textId="3DF9FD4A"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7F81273A"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499A6C72"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D.9</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3F2A21"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all electrical wires out of reach of the public?</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40103A" w14:textId="27C7B143"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BB4B8D"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E28D5"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F33410" w:rsidRPr="005F0369" w14:paraId="4207D61A"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3F7D31E6" w14:textId="1EE399AE" w:rsidR="00F33410" w:rsidRDefault="00F33410"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D.10</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F01747" w14:textId="788C1964" w:rsidR="00F33410" w:rsidRPr="005F0369" w:rsidRDefault="00F33410"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Are sprinkler heads guarded?</w:t>
            </w:r>
            <w:r w:rsidR="008D1885">
              <w:rPr>
                <w:rFonts w:ascii="Helvetica" w:hAnsi="Helvetica" w:cs="Helvetica"/>
                <w:color w:val="333333"/>
                <w:sz w:val="24"/>
                <w:szCs w:val="24"/>
              </w:rPr>
              <w:t xml:space="preserve"> Obstructed?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B9C6A6" w14:textId="77777777" w:rsidR="00F33410" w:rsidRPr="005F0369" w:rsidRDefault="00F33410"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06AF90" w14:textId="77777777" w:rsidR="00F33410" w:rsidRPr="005F0369" w:rsidRDefault="00F33410"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89F84F" w14:textId="18AA786E" w:rsidR="00F33410"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FB1C33B" w14:textId="77777777" w:rsidTr="00A336C2">
        <w:tc>
          <w:tcPr>
            <w:tcW w:w="627" w:type="dxa"/>
            <w:tcBorders>
              <w:top w:val="outset" w:sz="6" w:space="0" w:color="auto"/>
              <w:left w:val="outset" w:sz="6" w:space="0" w:color="auto"/>
              <w:bottom w:val="outset" w:sz="12" w:space="0" w:color="auto"/>
              <w:right w:val="outset" w:sz="6" w:space="0" w:color="auto"/>
            </w:tcBorders>
            <w:shd w:val="clear" w:color="auto" w:fill="FFFFFF"/>
          </w:tcPr>
          <w:p w14:paraId="18CAD096" w14:textId="77777777" w:rsidR="003B5B8B" w:rsidRPr="005F0369" w:rsidRDefault="003B5B8B" w:rsidP="005F0369">
            <w:pPr>
              <w:widowControl/>
              <w:autoSpaceDE/>
              <w:autoSpaceDN/>
              <w:rPr>
                <w:rFonts w:ascii="Helvetica" w:hAnsi="Helvetica" w:cs="Helvetica"/>
                <w:b/>
                <w:bCs/>
                <w:color w:val="333333"/>
                <w:sz w:val="24"/>
                <w:szCs w:val="24"/>
              </w:rPr>
            </w:pPr>
          </w:p>
        </w:tc>
        <w:tc>
          <w:tcPr>
            <w:tcW w:w="10157"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150F86C4" w14:textId="0302E021" w:rsidR="003B5B8B" w:rsidRPr="00A336C2"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Grounds</w:t>
            </w:r>
          </w:p>
        </w:tc>
      </w:tr>
      <w:tr w:rsidR="003B5B8B" w:rsidRPr="005F0369" w14:paraId="3BE3BE7D" w14:textId="77777777" w:rsidTr="00A336C2">
        <w:tc>
          <w:tcPr>
            <w:tcW w:w="627" w:type="dxa"/>
            <w:tcBorders>
              <w:top w:val="outset" w:sz="12" w:space="0" w:color="auto"/>
              <w:left w:val="outset" w:sz="6" w:space="0" w:color="auto"/>
              <w:bottom w:val="outset" w:sz="6" w:space="0" w:color="auto"/>
              <w:right w:val="outset" w:sz="6" w:space="0" w:color="auto"/>
            </w:tcBorders>
            <w:shd w:val="clear" w:color="auto" w:fill="FFFFFF"/>
          </w:tcPr>
          <w:p w14:paraId="319B607D"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E.1</w:t>
            </w:r>
          </w:p>
        </w:tc>
        <w:tc>
          <w:tcPr>
            <w:tcW w:w="7915"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D15BC6" w14:textId="76EAB48F" w:rsidR="003B5B8B" w:rsidRPr="005F0369" w:rsidRDefault="00A336C2"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A</w:t>
            </w:r>
            <w:r w:rsidR="003B5B8B" w:rsidRPr="005F0369">
              <w:rPr>
                <w:rFonts w:ascii="Helvetica" w:hAnsi="Helvetica" w:cs="Helvetica"/>
                <w:color w:val="333333"/>
                <w:sz w:val="24"/>
                <w:szCs w:val="24"/>
              </w:rPr>
              <w:t>re walkways clear and in good condition? Are there any holes or trip hazards on grounds where workers/public may walk?</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BA95E4" w14:textId="4F8B41F5"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15394D" w14:textId="2A8567F0" w:rsidR="003B5B8B" w:rsidRPr="005F0369" w:rsidRDefault="00C03290" w:rsidP="003A21A0">
            <w:pPr>
              <w:widowControl/>
              <w:autoSpaceDE/>
              <w:autoSpaceDN/>
              <w:jc w:val="center"/>
              <w:rPr>
                <w:rFonts w:ascii="Helvetica" w:hAnsi="Helvetica" w:cs="Helvetica"/>
                <w:color w:val="333333"/>
                <w:sz w:val="24"/>
                <w:szCs w:val="24"/>
              </w:rPr>
            </w:pPr>
            <w:r w:rsidRPr="00C03290">
              <w:rPr>
                <w:rFonts w:ascii="Helvetica" w:hAnsi="Helvetica" w:cs="Helvetica"/>
                <w:color w:val="FF0000"/>
                <w:sz w:val="24"/>
                <w:szCs w:val="24"/>
              </w:rPr>
              <w:t>X</w:t>
            </w:r>
            <w:r>
              <w:rPr>
                <w:rFonts w:ascii="Helvetica" w:hAnsi="Helvetica" w:cs="Helvetica"/>
                <w:color w:val="FF0000"/>
                <w:sz w:val="24"/>
                <w:szCs w:val="24"/>
              </w:rPr>
              <w:t xml:space="preserve"> (trip hazards on some paths)</w:t>
            </w: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4400E9"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02A5EC01"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2B0FA511"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E.2</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3C46F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In winter, are ice and snow cleared promptly from walkways?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BE1CD"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924E6B"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D70348" w14:textId="776E9756" w:rsidR="003B5B8B" w:rsidRPr="005F0369" w:rsidRDefault="00A336C2" w:rsidP="003A21A0">
            <w:pPr>
              <w:widowControl/>
              <w:autoSpaceDE/>
              <w:autoSpaceDN/>
              <w:jc w:val="center"/>
              <w:rPr>
                <w:rFonts w:ascii="Helvetica" w:hAnsi="Helvetica" w:cs="Helvetica"/>
                <w:color w:val="333333"/>
                <w:sz w:val="24"/>
                <w:szCs w:val="24"/>
              </w:rPr>
            </w:pPr>
            <w:r w:rsidRPr="00C03290">
              <w:rPr>
                <w:rFonts w:ascii="Helvetica" w:hAnsi="Helvetica" w:cs="Helvetica"/>
                <w:color w:val="FF0000"/>
                <w:sz w:val="24"/>
                <w:szCs w:val="24"/>
              </w:rPr>
              <w:t>X</w:t>
            </w:r>
            <w:r w:rsidR="00C03290">
              <w:rPr>
                <w:rFonts w:ascii="Helvetica" w:hAnsi="Helvetica" w:cs="Helvetica"/>
                <w:color w:val="FF0000"/>
                <w:sz w:val="24"/>
                <w:szCs w:val="24"/>
              </w:rPr>
              <w:t xml:space="preserve"> (steep path leading to/from carpentry shop)</w:t>
            </w:r>
          </w:p>
        </w:tc>
      </w:tr>
      <w:tr w:rsidR="003B5B8B" w:rsidRPr="005F0369" w14:paraId="78E6A519"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325B85CE"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E.3</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29067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security lighting functioning properly?</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E98015" w14:textId="660894E9"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E38DDB"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5D770"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430F8814"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43589FE0"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E.4</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FA2E8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exit routes (from the grounds) well marked, and kept clear and unobstructed?</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D74522" w14:textId="510E5150"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84189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B15B7D"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7C93D86B"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45E42D8C" w14:textId="77777777" w:rsidR="003B5B8B"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E.5</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B43C3C"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Is fencing</w:t>
            </w:r>
            <w:r w:rsidRPr="005F0369">
              <w:rPr>
                <w:rFonts w:ascii="Helvetica" w:hAnsi="Helvetica" w:cs="Helvetica"/>
                <w:color w:val="333333"/>
                <w:sz w:val="24"/>
                <w:szCs w:val="24"/>
              </w:rPr>
              <w:t xml:space="preserve">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7A49C"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F2D435"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C3BF6E" w14:textId="2ABE8FD6"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6E265F97"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4EE26BA5" w14:textId="77777777" w:rsidR="003B5B8B" w:rsidRPr="005F0369" w:rsidRDefault="003B5B8B"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E.6</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486CA2"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any outdoor machinery in good repair?</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7C7EE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1E68DF"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AA08F5" w14:textId="100CC1DB"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D533A8E" w14:textId="77777777" w:rsidTr="00A336C2">
        <w:tc>
          <w:tcPr>
            <w:tcW w:w="627" w:type="dxa"/>
            <w:tcBorders>
              <w:top w:val="outset" w:sz="6" w:space="0" w:color="auto"/>
              <w:left w:val="outset" w:sz="6" w:space="0" w:color="auto"/>
              <w:bottom w:val="outset" w:sz="12" w:space="0" w:color="auto"/>
              <w:right w:val="outset" w:sz="6" w:space="0" w:color="auto"/>
            </w:tcBorders>
            <w:shd w:val="clear" w:color="auto" w:fill="FFFFFF"/>
          </w:tcPr>
          <w:p w14:paraId="44A8B456" w14:textId="77777777" w:rsidR="003B5B8B" w:rsidRPr="005F0369" w:rsidRDefault="003B5B8B" w:rsidP="005F0369">
            <w:pPr>
              <w:widowControl/>
              <w:autoSpaceDE/>
              <w:autoSpaceDN/>
              <w:rPr>
                <w:rFonts w:ascii="Helvetica" w:hAnsi="Helvetica" w:cs="Helvetica"/>
                <w:b/>
                <w:bCs/>
                <w:color w:val="333333"/>
                <w:sz w:val="24"/>
                <w:szCs w:val="24"/>
              </w:rPr>
            </w:pPr>
          </w:p>
        </w:tc>
        <w:tc>
          <w:tcPr>
            <w:tcW w:w="10157" w:type="dxa"/>
            <w:gridSpan w:val="4"/>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hideMark/>
          </w:tcPr>
          <w:p w14:paraId="171B2462" w14:textId="77777777" w:rsidR="003B5B8B" w:rsidRDefault="003B5B8B" w:rsidP="005F0369">
            <w:pPr>
              <w:widowControl/>
              <w:autoSpaceDE/>
              <w:autoSpaceDN/>
              <w:rPr>
                <w:rFonts w:ascii="Helvetica" w:hAnsi="Helvetica" w:cs="Helvetica"/>
                <w:b/>
                <w:bCs/>
                <w:color w:val="333333"/>
                <w:sz w:val="24"/>
                <w:szCs w:val="24"/>
              </w:rPr>
            </w:pPr>
            <w:r w:rsidRPr="005F0369">
              <w:rPr>
                <w:rFonts w:ascii="Helvetica" w:hAnsi="Helvetica" w:cs="Helvetica"/>
                <w:b/>
                <w:bCs/>
                <w:color w:val="333333"/>
                <w:sz w:val="24"/>
                <w:szCs w:val="24"/>
              </w:rPr>
              <w:t>Loading Areas</w:t>
            </w:r>
          </w:p>
          <w:p w14:paraId="074F6E9D" w14:textId="77777777" w:rsidR="003B5B8B" w:rsidRPr="005F0369" w:rsidRDefault="003B5B8B" w:rsidP="005F0369">
            <w:pPr>
              <w:widowControl/>
              <w:autoSpaceDE/>
              <w:autoSpaceDN/>
              <w:rPr>
                <w:rFonts w:ascii="Helvetica" w:hAnsi="Helvetica" w:cs="Helvetica"/>
                <w:color w:val="333333"/>
                <w:sz w:val="24"/>
                <w:szCs w:val="24"/>
              </w:rPr>
            </w:pPr>
          </w:p>
        </w:tc>
      </w:tr>
      <w:tr w:rsidR="003B5B8B" w:rsidRPr="005F0369" w14:paraId="154BA99C" w14:textId="77777777" w:rsidTr="00A336C2">
        <w:tc>
          <w:tcPr>
            <w:tcW w:w="627" w:type="dxa"/>
            <w:tcBorders>
              <w:top w:val="outset" w:sz="12" w:space="0" w:color="auto"/>
              <w:left w:val="outset" w:sz="6" w:space="0" w:color="auto"/>
              <w:bottom w:val="outset" w:sz="6" w:space="0" w:color="auto"/>
              <w:right w:val="outset" w:sz="6" w:space="0" w:color="auto"/>
            </w:tcBorders>
            <w:shd w:val="clear" w:color="auto" w:fill="FFFFFF"/>
          </w:tcPr>
          <w:p w14:paraId="4CFA11EE" w14:textId="40ECD866" w:rsidR="003B5B8B" w:rsidRPr="005F0369" w:rsidRDefault="00A336C2"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w:t>
            </w:r>
            <w:r w:rsidR="003B5B8B">
              <w:rPr>
                <w:rFonts w:ascii="Helvetica" w:hAnsi="Helvetica" w:cs="Helvetica"/>
                <w:color w:val="333333"/>
                <w:sz w:val="24"/>
                <w:szCs w:val="24"/>
              </w:rPr>
              <w:t>.1</w:t>
            </w:r>
          </w:p>
        </w:tc>
        <w:tc>
          <w:tcPr>
            <w:tcW w:w="7915"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8EC814"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If required, are pedestrian walkways clearly marked?</w:t>
            </w:r>
          </w:p>
        </w:tc>
        <w:tc>
          <w:tcPr>
            <w:tcW w:w="810"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9E8154" w14:textId="0B04BAF2"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D45A19"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9117D1"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507DFA18"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12B682BE" w14:textId="1C65D172" w:rsidR="003B5B8B" w:rsidRPr="005F0369" w:rsidRDefault="00A336C2"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w:t>
            </w:r>
            <w:r w:rsidR="003B5B8B">
              <w:rPr>
                <w:rFonts w:ascii="Helvetica" w:hAnsi="Helvetica" w:cs="Helvetica"/>
                <w:color w:val="333333"/>
                <w:sz w:val="24"/>
                <w:szCs w:val="24"/>
              </w:rPr>
              <w:t>.2</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C267E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vehicles and/or loads secured from accidental movement?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19ABB8"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DD6360"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3A0FD3" w14:textId="0D7FE58F"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E30D490"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0BF03D38" w14:textId="7B07C4AF" w:rsidR="003B5B8B" w:rsidRPr="005F0369" w:rsidRDefault="00A336C2"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w:t>
            </w:r>
            <w:r w:rsidR="003B5B8B">
              <w:rPr>
                <w:rFonts w:ascii="Helvetica" w:hAnsi="Helvetica" w:cs="Helvetica"/>
                <w:color w:val="333333"/>
                <w:sz w:val="24"/>
                <w:szCs w:val="24"/>
              </w:rPr>
              <w:t>.3</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69404C"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Is the area kept free of obstructions or debris?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D46ADE" w14:textId="56924A46"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149686"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DF5E48" w14:textId="77777777" w:rsidR="003B5B8B" w:rsidRPr="005F0369" w:rsidRDefault="003B5B8B" w:rsidP="003A21A0">
            <w:pPr>
              <w:widowControl/>
              <w:autoSpaceDE/>
              <w:autoSpaceDN/>
              <w:jc w:val="center"/>
              <w:rPr>
                <w:rFonts w:ascii="Helvetica" w:hAnsi="Helvetica" w:cs="Helvetica"/>
                <w:color w:val="333333"/>
                <w:sz w:val="24"/>
                <w:szCs w:val="24"/>
              </w:rPr>
            </w:pPr>
          </w:p>
        </w:tc>
      </w:tr>
      <w:tr w:rsidR="003B5B8B" w:rsidRPr="005F0369" w14:paraId="6112A43B"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02575B14" w14:textId="58322521" w:rsidR="003B5B8B" w:rsidRPr="005F0369" w:rsidRDefault="00A336C2"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w:t>
            </w:r>
            <w:r w:rsidR="003B5B8B">
              <w:rPr>
                <w:rFonts w:ascii="Helvetica" w:hAnsi="Helvetica" w:cs="Helvetica"/>
                <w:color w:val="333333"/>
                <w:sz w:val="24"/>
                <w:szCs w:val="24"/>
              </w:rPr>
              <w:t>.4</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4DBBAB"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Are any lifting devices, racking systems, etc. in good condition?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25922B"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6586EA"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F58C42" w14:textId="7DB6FF80"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3B5B8B" w:rsidRPr="005F0369" w14:paraId="0F306F47"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233346A0" w14:textId="772D0363" w:rsidR="003B5B8B" w:rsidRPr="005F0369" w:rsidRDefault="00A336C2"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F</w:t>
            </w:r>
            <w:r w:rsidR="003B5B8B">
              <w:rPr>
                <w:rFonts w:ascii="Helvetica" w:hAnsi="Helvetica" w:cs="Helvetica"/>
                <w:color w:val="333333"/>
                <w:sz w:val="24"/>
                <w:szCs w:val="24"/>
              </w:rPr>
              <w:t>.5</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291DC7" w14:textId="77777777" w:rsidR="003B5B8B" w:rsidRPr="005F0369" w:rsidRDefault="003B5B8B" w:rsidP="005F0369">
            <w:pPr>
              <w:widowControl/>
              <w:autoSpaceDE/>
              <w:autoSpaceDN/>
              <w:rPr>
                <w:rFonts w:ascii="Helvetica" w:hAnsi="Helvetica" w:cs="Helvetica"/>
                <w:color w:val="333333"/>
                <w:sz w:val="24"/>
                <w:szCs w:val="24"/>
              </w:rPr>
            </w:pPr>
            <w:r w:rsidRPr="005F0369">
              <w:rPr>
                <w:rFonts w:ascii="Helvetica" w:hAnsi="Helvetica" w:cs="Helvetica"/>
                <w:color w:val="333333"/>
                <w:sz w:val="24"/>
                <w:szCs w:val="24"/>
              </w:rPr>
              <w:t>If required, are machine guards in place?</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6810DE"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5BE99F" w14:textId="77777777" w:rsidR="003B5B8B" w:rsidRPr="005F0369" w:rsidRDefault="003B5B8B"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1E36FD" w14:textId="31F08E60" w:rsidR="003B5B8B" w:rsidRPr="005F0369" w:rsidRDefault="00A336C2" w:rsidP="003A21A0">
            <w:pPr>
              <w:widowControl/>
              <w:autoSpaceDE/>
              <w:autoSpaceDN/>
              <w:jc w:val="center"/>
              <w:rPr>
                <w:rFonts w:ascii="Helvetica" w:hAnsi="Helvetica" w:cs="Helvetica"/>
                <w:color w:val="333333"/>
                <w:sz w:val="24"/>
                <w:szCs w:val="24"/>
              </w:rPr>
            </w:pPr>
            <w:r>
              <w:rPr>
                <w:rFonts w:ascii="Helvetica" w:hAnsi="Helvetica" w:cs="Helvetica"/>
                <w:color w:val="333333"/>
                <w:sz w:val="24"/>
                <w:szCs w:val="24"/>
              </w:rPr>
              <w:t>X</w:t>
            </w:r>
          </w:p>
        </w:tc>
      </w:tr>
      <w:tr w:rsidR="00A336C2" w:rsidRPr="005F0369" w14:paraId="244CF6DD"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6673159B" w14:textId="77777777" w:rsidR="00A336C2" w:rsidRDefault="00A336C2" w:rsidP="005F0369">
            <w:pPr>
              <w:widowControl/>
              <w:autoSpaceDE/>
              <w:autoSpaceDN/>
              <w:rPr>
                <w:rFonts w:ascii="Helvetica" w:hAnsi="Helvetica" w:cs="Helvetica"/>
                <w:color w:val="333333"/>
                <w:sz w:val="24"/>
                <w:szCs w:val="24"/>
              </w:rPr>
            </w:pP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10B9A4" w14:textId="076EE325" w:rsidR="00A336C2" w:rsidRPr="00A336C2" w:rsidRDefault="00A336C2" w:rsidP="005F0369">
            <w:pPr>
              <w:widowControl/>
              <w:autoSpaceDE/>
              <w:autoSpaceDN/>
              <w:rPr>
                <w:rFonts w:ascii="Helvetica" w:hAnsi="Helvetica" w:cs="Helvetica"/>
                <w:b/>
                <w:bCs/>
                <w:color w:val="333333"/>
                <w:sz w:val="24"/>
                <w:szCs w:val="24"/>
              </w:rPr>
            </w:pPr>
            <w:r w:rsidRPr="00A336C2">
              <w:rPr>
                <w:rFonts w:ascii="Helvetica" w:hAnsi="Helvetica" w:cs="Helvetica"/>
                <w:b/>
                <w:bCs/>
                <w:color w:val="333333"/>
                <w:sz w:val="24"/>
                <w:szCs w:val="24"/>
              </w:rPr>
              <w:t xml:space="preserve">Miscellaneous </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AEBCB7" w14:textId="77777777" w:rsidR="00A336C2" w:rsidRPr="005F0369" w:rsidRDefault="00A336C2" w:rsidP="003A21A0">
            <w:pPr>
              <w:widowControl/>
              <w:autoSpaceDE/>
              <w:autoSpaceDN/>
              <w:jc w:val="center"/>
              <w:rPr>
                <w:rFonts w:ascii="Helvetica" w:hAnsi="Helvetica" w:cs="Helvetica"/>
                <w:color w:val="333333"/>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8AA727" w14:textId="77777777" w:rsidR="00A336C2" w:rsidRPr="005F0369" w:rsidRDefault="00A336C2"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3B4182" w14:textId="77777777" w:rsidR="00A336C2" w:rsidRDefault="00A336C2" w:rsidP="003A21A0">
            <w:pPr>
              <w:widowControl/>
              <w:autoSpaceDE/>
              <w:autoSpaceDN/>
              <w:jc w:val="center"/>
              <w:rPr>
                <w:rFonts w:ascii="Helvetica" w:hAnsi="Helvetica" w:cs="Helvetica"/>
                <w:color w:val="333333"/>
                <w:sz w:val="24"/>
                <w:szCs w:val="24"/>
              </w:rPr>
            </w:pPr>
          </w:p>
        </w:tc>
      </w:tr>
      <w:tr w:rsidR="00A336C2" w:rsidRPr="005F0369" w14:paraId="794A0E59" w14:textId="77777777" w:rsidTr="00A336C2">
        <w:tc>
          <w:tcPr>
            <w:tcW w:w="627" w:type="dxa"/>
            <w:tcBorders>
              <w:top w:val="outset" w:sz="6" w:space="0" w:color="auto"/>
              <w:left w:val="outset" w:sz="6" w:space="0" w:color="auto"/>
              <w:bottom w:val="outset" w:sz="6" w:space="0" w:color="auto"/>
              <w:right w:val="outset" w:sz="6" w:space="0" w:color="auto"/>
            </w:tcBorders>
            <w:shd w:val="clear" w:color="auto" w:fill="FFFFFF"/>
          </w:tcPr>
          <w:p w14:paraId="500985CA" w14:textId="169BD10D" w:rsidR="00A336C2" w:rsidRDefault="00A336C2"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G.1</w:t>
            </w:r>
          </w:p>
        </w:tc>
        <w:tc>
          <w:tcPr>
            <w:tcW w:w="7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5E82F5" w14:textId="18BCC79E" w:rsidR="00A336C2" w:rsidRPr="005F0369" w:rsidRDefault="00C03290" w:rsidP="005F0369">
            <w:pPr>
              <w:widowControl/>
              <w:autoSpaceDE/>
              <w:autoSpaceDN/>
              <w:rPr>
                <w:rFonts w:ascii="Helvetica" w:hAnsi="Helvetica" w:cs="Helvetica"/>
                <w:color w:val="333333"/>
                <w:sz w:val="24"/>
                <w:szCs w:val="24"/>
              </w:rPr>
            </w:pPr>
            <w:r>
              <w:rPr>
                <w:rFonts w:ascii="Helvetica" w:hAnsi="Helvetica" w:cs="Helvetica"/>
                <w:color w:val="333333"/>
                <w:sz w:val="24"/>
                <w:szCs w:val="24"/>
              </w:rPr>
              <w:t>Stairway leading from parking lot to nowhere/forested area</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D2AC0B" w14:textId="47B1B89B" w:rsidR="00A336C2" w:rsidRPr="00A336C2" w:rsidRDefault="00A336C2" w:rsidP="003A21A0">
            <w:pPr>
              <w:widowControl/>
              <w:autoSpaceDE/>
              <w:autoSpaceDN/>
              <w:jc w:val="center"/>
              <w:rPr>
                <w:rFonts w:ascii="Helvetica" w:hAnsi="Helvetica" w:cs="Helvetica"/>
                <w:color w:val="FF0000"/>
                <w:sz w:val="24"/>
                <w:szCs w:val="24"/>
              </w:rPr>
            </w:pPr>
            <w:r w:rsidRPr="00A336C2">
              <w:rPr>
                <w:rFonts w:ascii="Helvetica" w:hAnsi="Helvetica" w:cs="Helvetica"/>
                <w:color w:val="FF0000"/>
                <w:sz w:val="24"/>
                <w:szCs w:val="24"/>
              </w:rPr>
              <w:t>X</w:t>
            </w:r>
          </w:p>
        </w:tc>
        <w:tc>
          <w:tcPr>
            <w:tcW w:w="8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1F274B" w14:textId="77777777" w:rsidR="00A336C2" w:rsidRPr="005F0369" w:rsidRDefault="00A336C2" w:rsidP="003A21A0">
            <w:pPr>
              <w:widowControl/>
              <w:autoSpaceDE/>
              <w:autoSpaceDN/>
              <w:jc w:val="center"/>
              <w:rPr>
                <w:rFonts w:ascii="Helvetica" w:hAnsi="Helvetica" w:cs="Helvetica"/>
                <w:color w:val="333333"/>
                <w:sz w:val="24"/>
                <w:szCs w:val="24"/>
              </w:rPr>
            </w:pPr>
          </w:p>
        </w:tc>
        <w:tc>
          <w:tcPr>
            <w:tcW w:w="6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33477A" w14:textId="77777777" w:rsidR="00A336C2" w:rsidRDefault="00A336C2" w:rsidP="003A21A0">
            <w:pPr>
              <w:widowControl/>
              <w:autoSpaceDE/>
              <w:autoSpaceDN/>
              <w:jc w:val="center"/>
              <w:rPr>
                <w:rFonts w:ascii="Helvetica" w:hAnsi="Helvetica" w:cs="Helvetica"/>
                <w:color w:val="333333"/>
                <w:sz w:val="24"/>
                <w:szCs w:val="24"/>
              </w:rPr>
            </w:pPr>
          </w:p>
        </w:tc>
      </w:tr>
    </w:tbl>
    <w:tbl>
      <w:tblPr>
        <w:tblStyle w:val="TableGrid"/>
        <w:tblW w:w="10795" w:type="dxa"/>
        <w:tblLayout w:type="fixed"/>
        <w:tblLook w:val="04A0" w:firstRow="1" w:lastRow="0" w:firstColumn="1" w:lastColumn="0" w:noHBand="0" w:noVBand="1"/>
      </w:tblPr>
      <w:tblGrid>
        <w:gridCol w:w="8095"/>
        <w:gridCol w:w="1530"/>
        <w:gridCol w:w="1170"/>
      </w:tblGrid>
      <w:tr w:rsidR="00C03290" w:rsidRPr="002606A4" w14:paraId="00EA0E74" w14:textId="77777777" w:rsidTr="00401731">
        <w:tc>
          <w:tcPr>
            <w:tcW w:w="8095" w:type="dxa"/>
            <w:tcBorders>
              <w:top w:val="single" w:sz="12" w:space="0" w:color="auto"/>
            </w:tcBorders>
          </w:tcPr>
          <w:p w14:paraId="5029AD0A" w14:textId="77777777" w:rsidR="00C03290" w:rsidRPr="002606A4" w:rsidRDefault="00C03290" w:rsidP="002606A4">
            <w:pPr>
              <w:rPr>
                <w:rFonts w:ascii="Helvetica" w:hAnsi="Helvetica"/>
                <w:b/>
                <w:sz w:val="24"/>
                <w:szCs w:val="24"/>
              </w:rPr>
            </w:pPr>
            <w:r w:rsidRPr="002606A4">
              <w:rPr>
                <w:rFonts w:ascii="Helvetica" w:hAnsi="Helvetica"/>
                <w:b/>
                <w:sz w:val="24"/>
                <w:szCs w:val="24"/>
              </w:rPr>
              <w:t>Corrective Action</w:t>
            </w:r>
          </w:p>
        </w:tc>
        <w:tc>
          <w:tcPr>
            <w:tcW w:w="1530" w:type="dxa"/>
            <w:tcBorders>
              <w:top w:val="single" w:sz="12" w:space="0" w:color="auto"/>
            </w:tcBorders>
          </w:tcPr>
          <w:p w14:paraId="5874B071" w14:textId="77777777" w:rsidR="00C03290" w:rsidRPr="002606A4" w:rsidRDefault="00C03290" w:rsidP="002606A4">
            <w:pPr>
              <w:jc w:val="center"/>
              <w:rPr>
                <w:rFonts w:ascii="Helvetica" w:hAnsi="Helvetica"/>
                <w:b/>
                <w:sz w:val="24"/>
                <w:szCs w:val="24"/>
              </w:rPr>
            </w:pPr>
            <w:r w:rsidRPr="002606A4">
              <w:rPr>
                <w:rFonts w:ascii="Helvetica" w:hAnsi="Helvetica"/>
                <w:b/>
                <w:sz w:val="24"/>
                <w:szCs w:val="24"/>
              </w:rPr>
              <w:t>Assigned To</w:t>
            </w:r>
          </w:p>
        </w:tc>
        <w:tc>
          <w:tcPr>
            <w:tcW w:w="1170" w:type="dxa"/>
            <w:tcBorders>
              <w:top w:val="single" w:sz="12" w:space="0" w:color="auto"/>
            </w:tcBorders>
          </w:tcPr>
          <w:p w14:paraId="69E045F3" w14:textId="43E58D90" w:rsidR="00C03290" w:rsidRPr="002606A4" w:rsidRDefault="00C03290" w:rsidP="002606A4">
            <w:pPr>
              <w:jc w:val="center"/>
              <w:rPr>
                <w:rFonts w:ascii="Helvetica" w:hAnsi="Helvetica"/>
                <w:b/>
                <w:sz w:val="24"/>
                <w:szCs w:val="24"/>
              </w:rPr>
            </w:pPr>
          </w:p>
        </w:tc>
      </w:tr>
      <w:tr w:rsidR="00C03290" w:rsidRPr="002606A4" w14:paraId="18887868" w14:textId="77777777" w:rsidTr="00401731">
        <w:tc>
          <w:tcPr>
            <w:tcW w:w="8095" w:type="dxa"/>
          </w:tcPr>
          <w:p w14:paraId="2E3934AF" w14:textId="77777777" w:rsidR="00C03290" w:rsidRPr="002606A4" w:rsidRDefault="00C03290" w:rsidP="002606A4"/>
          <w:p w14:paraId="16158A34" w14:textId="0E45F77C" w:rsidR="00C03290" w:rsidRDefault="00C03290" w:rsidP="002606A4">
            <w:r>
              <w:t xml:space="preserve">A.3 Tire storage behind Automotive shop – close to forest and waste oil storage. Presents a fire hazard. </w:t>
            </w:r>
          </w:p>
          <w:p w14:paraId="42ED5585" w14:textId="77777777" w:rsidR="00C03290" w:rsidRDefault="00C03290" w:rsidP="002606A4"/>
          <w:p w14:paraId="02347BAC" w14:textId="4818715A" w:rsidR="00C03290" w:rsidRPr="002606A4" w:rsidRDefault="00C03290" w:rsidP="002606A4">
            <w:r>
              <w:t xml:space="preserve">Recommendation: Identify alternate tire storage that is compliant with BC Fire Code </w:t>
            </w:r>
          </w:p>
          <w:p w14:paraId="5363AA55" w14:textId="77777777" w:rsidR="00C03290" w:rsidRPr="002606A4" w:rsidRDefault="00C03290" w:rsidP="002606A4"/>
        </w:tc>
        <w:tc>
          <w:tcPr>
            <w:tcW w:w="1530" w:type="dxa"/>
          </w:tcPr>
          <w:p w14:paraId="20571E36" w14:textId="56C16B8D" w:rsidR="00C03290" w:rsidRDefault="00C03290" w:rsidP="002606A4">
            <w:r>
              <w:lastRenderedPageBreak/>
              <w:t xml:space="preserve">Faculty of Trades/Facilities </w:t>
            </w:r>
            <w:r>
              <w:lastRenderedPageBreak/>
              <w:t>Management and Development</w:t>
            </w:r>
          </w:p>
        </w:tc>
        <w:tc>
          <w:tcPr>
            <w:tcW w:w="1170" w:type="dxa"/>
          </w:tcPr>
          <w:p w14:paraId="318A569F" w14:textId="492EAF12" w:rsidR="00C03290" w:rsidRPr="002606A4" w:rsidRDefault="00C03290" w:rsidP="002606A4"/>
        </w:tc>
      </w:tr>
      <w:tr w:rsidR="00C03290" w:rsidRPr="002606A4" w14:paraId="577CF319" w14:textId="77777777" w:rsidTr="00401731">
        <w:tc>
          <w:tcPr>
            <w:tcW w:w="8095" w:type="dxa"/>
          </w:tcPr>
          <w:p w14:paraId="467FF184" w14:textId="77777777" w:rsidR="00C03290" w:rsidRPr="002606A4" w:rsidRDefault="00C03290" w:rsidP="002606A4"/>
          <w:p w14:paraId="6D77E5F7" w14:textId="4F31729D" w:rsidR="00C03290" w:rsidRPr="002606A4" w:rsidRDefault="00C03290" w:rsidP="002606A4">
            <w:r>
              <w:t>E.1. Some walkways are uneven and are trip hazards. Highlight uneven areas with high-vis paint or alternate means to inform people of the hazard.</w:t>
            </w:r>
          </w:p>
          <w:p w14:paraId="2BBE2DE4" w14:textId="77777777" w:rsidR="00C03290" w:rsidRPr="002606A4" w:rsidRDefault="00C03290" w:rsidP="002606A4"/>
        </w:tc>
        <w:tc>
          <w:tcPr>
            <w:tcW w:w="1530" w:type="dxa"/>
          </w:tcPr>
          <w:p w14:paraId="0B69FD50" w14:textId="61CAF86D" w:rsidR="00C03290" w:rsidRDefault="00C03290" w:rsidP="002606A4">
            <w:r>
              <w:t>Facilities Management and Development</w:t>
            </w:r>
          </w:p>
        </w:tc>
        <w:tc>
          <w:tcPr>
            <w:tcW w:w="1170" w:type="dxa"/>
          </w:tcPr>
          <w:p w14:paraId="39F352BA" w14:textId="42A96136" w:rsidR="00C03290" w:rsidRPr="002606A4" w:rsidRDefault="00C03290" w:rsidP="002606A4"/>
        </w:tc>
      </w:tr>
      <w:tr w:rsidR="00C03290" w:rsidRPr="002606A4" w14:paraId="666FD321" w14:textId="77777777" w:rsidTr="00401731">
        <w:tc>
          <w:tcPr>
            <w:tcW w:w="8095" w:type="dxa"/>
          </w:tcPr>
          <w:p w14:paraId="6F86EA55" w14:textId="77777777" w:rsidR="00C03290" w:rsidRPr="002606A4" w:rsidRDefault="00C03290" w:rsidP="002606A4"/>
          <w:p w14:paraId="075B180D" w14:textId="38748511" w:rsidR="00C03290" w:rsidRPr="002606A4" w:rsidRDefault="00C03290" w:rsidP="002606A4">
            <w:r>
              <w:t xml:space="preserve">E.2. Steep path is very slippery in Winter months when there is ice and snow. </w:t>
            </w:r>
          </w:p>
          <w:p w14:paraId="4CB66744" w14:textId="77777777" w:rsidR="00C03290" w:rsidRPr="002606A4" w:rsidRDefault="00C03290" w:rsidP="002606A4"/>
        </w:tc>
        <w:tc>
          <w:tcPr>
            <w:tcW w:w="1530" w:type="dxa"/>
          </w:tcPr>
          <w:p w14:paraId="41085653" w14:textId="2B55E193" w:rsidR="00C03290" w:rsidRDefault="00C03290" w:rsidP="002606A4">
            <w:r>
              <w:t>Facilities Management and Development</w:t>
            </w:r>
          </w:p>
        </w:tc>
        <w:tc>
          <w:tcPr>
            <w:tcW w:w="1170" w:type="dxa"/>
          </w:tcPr>
          <w:p w14:paraId="0CA46C8E" w14:textId="18BB9A46" w:rsidR="00C03290" w:rsidRPr="002606A4" w:rsidRDefault="00C03290" w:rsidP="002606A4"/>
        </w:tc>
      </w:tr>
      <w:tr w:rsidR="00C03290" w:rsidRPr="002606A4" w14:paraId="54E82413" w14:textId="77777777" w:rsidTr="00401731">
        <w:tc>
          <w:tcPr>
            <w:tcW w:w="8095" w:type="dxa"/>
          </w:tcPr>
          <w:p w14:paraId="532659C2" w14:textId="77777777" w:rsidR="00C03290" w:rsidRDefault="00C03290" w:rsidP="002606A4"/>
          <w:p w14:paraId="338E2231" w14:textId="39D46B0A" w:rsidR="00C03290" w:rsidRDefault="00C03290" w:rsidP="002606A4">
            <w:r>
              <w:t>G.1. What is the purpose of this stairway?</w:t>
            </w:r>
          </w:p>
          <w:p w14:paraId="6AA82E7B" w14:textId="77777777" w:rsidR="00C03290" w:rsidRPr="002606A4" w:rsidRDefault="00C03290" w:rsidP="002606A4"/>
        </w:tc>
        <w:tc>
          <w:tcPr>
            <w:tcW w:w="1530" w:type="dxa"/>
          </w:tcPr>
          <w:p w14:paraId="2B1D04DB" w14:textId="77777777" w:rsidR="00C03290" w:rsidRDefault="00C03290" w:rsidP="002606A4"/>
        </w:tc>
        <w:tc>
          <w:tcPr>
            <w:tcW w:w="1170" w:type="dxa"/>
          </w:tcPr>
          <w:p w14:paraId="510C0351" w14:textId="22FCC74D" w:rsidR="00C03290" w:rsidRPr="002606A4" w:rsidRDefault="00C03290" w:rsidP="002606A4"/>
        </w:tc>
      </w:tr>
    </w:tbl>
    <w:p w14:paraId="1ECA0C3F" w14:textId="77777777" w:rsidR="005F0369" w:rsidRDefault="005F0369"/>
    <w:p w14:paraId="341809BA" w14:textId="77777777" w:rsidR="002C7897" w:rsidRDefault="002C7897"/>
    <w:p w14:paraId="61B96A1D" w14:textId="09B74FD1" w:rsidR="002C7897" w:rsidRDefault="00BA3312">
      <w:r>
        <w:t xml:space="preserve">A.3                                                           </w:t>
      </w:r>
    </w:p>
    <w:p w14:paraId="28D37C16" w14:textId="6EF819D0" w:rsidR="002C7897" w:rsidRDefault="00401731">
      <w:r>
        <w:rPr>
          <w:noProof/>
        </w:rPr>
        <w:drawing>
          <wp:inline distT="0" distB="0" distL="0" distR="0" wp14:anchorId="2490F61F" wp14:editId="3ABF4C33">
            <wp:extent cx="1598212" cy="1900858"/>
            <wp:effectExtent l="0" t="0" r="2540" b="4445"/>
            <wp:docPr id="662374707" name="Picture 2" descr="A stack of tires next to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74707" name="Picture 2" descr="A stack of tires next to tre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816" cy="1911091"/>
                    </a:xfrm>
                    <a:prstGeom prst="rect">
                      <a:avLst/>
                    </a:prstGeom>
                    <a:noFill/>
                    <a:ln>
                      <a:noFill/>
                    </a:ln>
                  </pic:spPr>
                </pic:pic>
              </a:graphicData>
            </a:graphic>
          </wp:inline>
        </w:drawing>
      </w:r>
      <w:r w:rsidR="00BA3312">
        <w:t xml:space="preserve">        </w:t>
      </w:r>
    </w:p>
    <w:p w14:paraId="1AE7734B" w14:textId="77777777" w:rsidR="00BA3312" w:rsidRDefault="00BA3312"/>
    <w:p w14:paraId="1D0C44BE" w14:textId="3178F5BB" w:rsidR="00BA3312" w:rsidRDefault="00401731">
      <w:r>
        <w:t>E.1</w:t>
      </w:r>
    </w:p>
    <w:p w14:paraId="6B219BD9" w14:textId="1B79CA86" w:rsidR="00401731" w:rsidRDefault="00401731">
      <w:r>
        <w:rPr>
          <w:noProof/>
        </w:rPr>
        <mc:AlternateContent>
          <mc:Choice Requires="wps">
            <w:drawing>
              <wp:anchor distT="0" distB="0" distL="114300" distR="114300" simplePos="0" relativeHeight="251663360" behindDoc="0" locked="0" layoutInCell="1" allowOverlap="1" wp14:anchorId="2A5B4249" wp14:editId="65AD4FB0">
                <wp:simplePos x="0" y="0"/>
                <wp:positionH relativeFrom="column">
                  <wp:posOffset>3176904</wp:posOffset>
                </wp:positionH>
                <wp:positionV relativeFrom="paragraph">
                  <wp:posOffset>212023</wp:posOffset>
                </wp:positionV>
                <wp:extent cx="137361" cy="679784"/>
                <wp:effectExtent l="19050" t="0" r="34290" b="44450"/>
                <wp:wrapNone/>
                <wp:docPr id="338033498" name="Arrow: Down 5"/>
                <wp:cNvGraphicFramePr/>
                <a:graphic xmlns:a="http://schemas.openxmlformats.org/drawingml/2006/main">
                  <a:graphicData uri="http://schemas.microsoft.com/office/word/2010/wordprocessingShape">
                    <wps:wsp>
                      <wps:cNvSpPr/>
                      <wps:spPr>
                        <a:xfrm>
                          <a:off x="0" y="0"/>
                          <a:ext cx="137361" cy="67978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FA99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50.15pt;margin-top:16.7pt;width:10.8pt;height:53.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" adj="19418" fillcolor="#5b9bd5 [3204]" strokecolor="#091723 [484]" strokeweight="1pt"/>
            </w:pict>
          </mc:Fallback>
        </mc:AlternateContent>
      </w:r>
      <w:r>
        <w:rPr>
          <w:noProof/>
        </w:rPr>
        <mc:AlternateContent>
          <mc:Choice Requires="wps">
            <w:drawing>
              <wp:anchor distT="0" distB="0" distL="114300" distR="114300" simplePos="0" relativeHeight="251661312" behindDoc="0" locked="0" layoutInCell="1" allowOverlap="1" wp14:anchorId="22DAC4EB" wp14:editId="77693DEE">
                <wp:simplePos x="0" y="0"/>
                <wp:positionH relativeFrom="column">
                  <wp:posOffset>3176804</wp:posOffset>
                </wp:positionH>
                <wp:positionV relativeFrom="paragraph">
                  <wp:posOffset>1216827</wp:posOffset>
                </wp:positionV>
                <wp:extent cx="167439" cy="679784"/>
                <wp:effectExtent l="19050" t="19050" r="42545" b="25400"/>
                <wp:wrapNone/>
                <wp:docPr id="1369025980" name="Arrow: Down 5"/>
                <wp:cNvGraphicFramePr/>
                <a:graphic xmlns:a="http://schemas.openxmlformats.org/drawingml/2006/main">
                  <a:graphicData uri="http://schemas.microsoft.com/office/word/2010/wordprocessingShape">
                    <wps:wsp>
                      <wps:cNvSpPr/>
                      <wps:spPr>
                        <a:xfrm rot="10800000">
                          <a:off x="0" y="0"/>
                          <a:ext cx="167439" cy="67978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B9FFD4" id="Arrow: Down 5" o:spid="_x0000_s1026" type="#_x0000_t67" style="position:absolute;margin-left:250.15pt;margin-top:95.8pt;width:13.2pt;height:53.55pt;rotation:18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" adj="18940" fillcolor="#5b9bd5 [3204]" strokecolor="#091723 [484]" strokeweight="1pt"/>
            </w:pict>
          </mc:Fallback>
        </mc:AlternateContent>
      </w:r>
      <w:r>
        <w:rPr>
          <w:noProof/>
        </w:rPr>
        <mc:AlternateContent>
          <mc:Choice Requires="wps">
            <w:drawing>
              <wp:anchor distT="0" distB="0" distL="114300" distR="114300" simplePos="0" relativeHeight="251659264" behindDoc="0" locked="0" layoutInCell="1" allowOverlap="1" wp14:anchorId="365F44CF" wp14:editId="3F0947F1">
                <wp:simplePos x="0" y="0"/>
                <wp:positionH relativeFrom="column">
                  <wp:posOffset>1017670</wp:posOffset>
                </wp:positionH>
                <wp:positionV relativeFrom="paragraph">
                  <wp:posOffset>482266</wp:posOffset>
                </wp:positionV>
                <wp:extent cx="137361" cy="679784"/>
                <wp:effectExtent l="19050" t="0" r="34290" b="44450"/>
                <wp:wrapNone/>
                <wp:docPr id="1579799268" name="Arrow: Down 5"/>
                <wp:cNvGraphicFramePr/>
                <a:graphic xmlns:a="http://schemas.openxmlformats.org/drawingml/2006/main">
                  <a:graphicData uri="http://schemas.microsoft.com/office/word/2010/wordprocessingShape">
                    <wps:wsp>
                      <wps:cNvSpPr/>
                      <wps:spPr>
                        <a:xfrm>
                          <a:off x="0" y="0"/>
                          <a:ext cx="137361" cy="67978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1B8087" id="Arrow: Down 5" o:spid="_x0000_s1026" type="#_x0000_t67" style="position:absolute;margin-left:80.15pt;margin-top:37.95pt;width:10.8pt;height:5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" adj="19418" fillcolor="#5b9bd5 [3204]" strokecolor="#091723 [484]" strokeweight="1pt"/>
            </w:pict>
          </mc:Fallback>
        </mc:AlternateContent>
      </w:r>
      <w:r>
        <w:rPr>
          <w:noProof/>
        </w:rPr>
        <w:drawing>
          <wp:inline distT="0" distB="0" distL="0" distR="0" wp14:anchorId="69A14C4E" wp14:editId="66C816D0">
            <wp:extent cx="2105526" cy="2778133"/>
            <wp:effectExtent l="0" t="0" r="9525" b="3175"/>
            <wp:docPr id="1167717721" name="Picture 4" descr="A ramp way with red ra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17721" name="Picture 4" descr="A ramp way with red rail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345" cy="2789769"/>
                    </a:xfrm>
                    <a:prstGeom prst="rect">
                      <a:avLst/>
                    </a:prstGeom>
                    <a:noFill/>
                    <a:ln>
                      <a:noFill/>
                    </a:ln>
                  </pic:spPr>
                </pic:pic>
              </a:graphicData>
            </a:graphic>
          </wp:inline>
        </w:drawing>
      </w:r>
      <w:r>
        <w:rPr>
          <w:noProof/>
        </w:rPr>
        <w:drawing>
          <wp:inline distT="0" distB="0" distL="0" distR="0" wp14:anchorId="6BF93CE0" wp14:editId="0917D31D">
            <wp:extent cx="2171700" cy="2797175"/>
            <wp:effectExtent l="0" t="0" r="0" b="3175"/>
            <wp:docPr id="1518596559" name="Picture 3" descr="A walkway leading to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96559" name="Picture 3" descr="A walkway leading to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084" cy="2809262"/>
                    </a:xfrm>
                    <a:prstGeom prst="rect">
                      <a:avLst/>
                    </a:prstGeom>
                    <a:noFill/>
                    <a:ln>
                      <a:noFill/>
                    </a:ln>
                  </pic:spPr>
                </pic:pic>
              </a:graphicData>
            </a:graphic>
          </wp:inline>
        </w:drawing>
      </w:r>
    </w:p>
    <w:p w14:paraId="05FB4C50" w14:textId="77777777" w:rsidR="00401731" w:rsidRDefault="00401731"/>
    <w:p w14:paraId="629E534C" w14:textId="77777777" w:rsidR="00734447" w:rsidRDefault="00734447"/>
    <w:p w14:paraId="4C1FEF79" w14:textId="77777777" w:rsidR="00734447" w:rsidRDefault="00734447"/>
    <w:p w14:paraId="388A75E7" w14:textId="77777777" w:rsidR="00734447" w:rsidRDefault="00734447"/>
    <w:p w14:paraId="6DD01A0D" w14:textId="77777777" w:rsidR="00734447" w:rsidRDefault="00734447"/>
    <w:p w14:paraId="67B67A23" w14:textId="77777777" w:rsidR="00734447" w:rsidRDefault="00734447"/>
    <w:p w14:paraId="30E6EF28" w14:textId="63845B7B" w:rsidR="00401731" w:rsidRDefault="00401731">
      <w:r>
        <w:lastRenderedPageBreak/>
        <w:t>E.2</w:t>
      </w:r>
    </w:p>
    <w:p w14:paraId="40230227" w14:textId="35068563" w:rsidR="00401731" w:rsidRDefault="00401731">
      <w:r>
        <w:rPr>
          <w:noProof/>
        </w:rPr>
        <w:drawing>
          <wp:inline distT="0" distB="0" distL="0" distR="0" wp14:anchorId="53BB3513" wp14:editId="2B96CED6">
            <wp:extent cx="1628030" cy="2170706"/>
            <wp:effectExtent l="0" t="0" r="0" b="1270"/>
            <wp:docPr id="189722335" name="Picture 6" descr="A road with fallen leav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35" name="Picture 6" descr="A road with fallen leaves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191" cy="2173587"/>
                    </a:xfrm>
                    <a:prstGeom prst="rect">
                      <a:avLst/>
                    </a:prstGeom>
                    <a:noFill/>
                    <a:ln>
                      <a:noFill/>
                    </a:ln>
                  </pic:spPr>
                </pic:pic>
              </a:graphicData>
            </a:graphic>
          </wp:inline>
        </w:drawing>
      </w:r>
    </w:p>
    <w:p w14:paraId="70A1E9E3" w14:textId="77777777" w:rsidR="00401731" w:rsidRDefault="00401731"/>
    <w:p w14:paraId="45DAECBA" w14:textId="77777777" w:rsidR="00401731" w:rsidRDefault="00401731"/>
    <w:p w14:paraId="10B6B7BE" w14:textId="77777777" w:rsidR="00401731" w:rsidRDefault="00401731"/>
    <w:p w14:paraId="257DD088" w14:textId="77777777" w:rsidR="00401731" w:rsidRDefault="00401731"/>
    <w:p w14:paraId="66740ADE" w14:textId="77777777" w:rsidR="00401731" w:rsidRDefault="00401731"/>
    <w:p w14:paraId="69F9DD3B" w14:textId="77777777" w:rsidR="00401731" w:rsidRDefault="00401731"/>
    <w:p w14:paraId="3BFA9111" w14:textId="77777777" w:rsidR="00401731" w:rsidRDefault="00401731"/>
    <w:p w14:paraId="7AA9A81B" w14:textId="3D1A4C1B" w:rsidR="00401731" w:rsidRDefault="00401731">
      <w:r>
        <w:t>G.1</w:t>
      </w:r>
    </w:p>
    <w:p w14:paraId="5347707F" w14:textId="77777777" w:rsidR="00734447" w:rsidRDefault="00734447">
      <w:pPr>
        <w:rPr>
          <w:noProof/>
        </w:rPr>
      </w:pPr>
    </w:p>
    <w:p w14:paraId="091CD996" w14:textId="4A08EBB6" w:rsidR="00401731" w:rsidRDefault="00401731">
      <w:r>
        <w:rPr>
          <w:noProof/>
        </w:rPr>
        <w:drawing>
          <wp:inline distT="0" distB="0" distL="0" distR="0" wp14:anchorId="320A755B" wp14:editId="1E29FD6B">
            <wp:extent cx="1622665" cy="2305879"/>
            <wp:effectExtent l="0" t="0" r="0" b="0"/>
            <wp:docPr id="1700108288" name="Picture 7" descr="A set of stairs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08288" name="Picture 7" descr="A set of stairs outsid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0357" cy="2316810"/>
                    </a:xfrm>
                    <a:prstGeom prst="rect">
                      <a:avLst/>
                    </a:prstGeom>
                    <a:noFill/>
                    <a:ln>
                      <a:noFill/>
                    </a:ln>
                  </pic:spPr>
                </pic:pic>
              </a:graphicData>
            </a:graphic>
          </wp:inline>
        </w:drawing>
      </w:r>
    </w:p>
    <w:p w14:paraId="60674756" w14:textId="77777777" w:rsidR="00734447" w:rsidRDefault="00734447"/>
    <w:p w14:paraId="33A52981" w14:textId="77777777" w:rsidR="00734447" w:rsidRDefault="00734447"/>
    <w:p w14:paraId="4B9F601A" w14:textId="77777777" w:rsidR="00734447" w:rsidRDefault="00734447"/>
    <w:p w14:paraId="17DCB5EF" w14:textId="77777777" w:rsidR="00734447" w:rsidRDefault="00734447"/>
    <w:p w14:paraId="6A0757F3" w14:textId="77777777" w:rsidR="00734447" w:rsidRDefault="00734447"/>
    <w:p w14:paraId="64A7DE8B" w14:textId="77777777" w:rsidR="00734447" w:rsidRDefault="00734447"/>
    <w:p w14:paraId="144C7A53" w14:textId="77777777" w:rsidR="00734447" w:rsidRDefault="00734447"/>
    <w:p w14:paraId="1A90B36C" w14:textId="77777777" w:rsidR="00734447" w:rsidRDefault="00734447"/>
    <w:p w14:paraId="7C20AF56" w14:textId="77777777" w:rsidR="00734447" w:rsidRDefault="00734447"/>
    <w:p w14:paraId="72059151" w14:textId="77777777" w:rsidR="00734447" w:rsidRDefault="00734447"/>
    <w:p w14:paraId="7BAE92A7" w14:textId="77777777" w:rsidR="00734447" w:rsidRDefault="00734447"/>
    <w:p w14:paraId="0A4C9ADC" w14:textId="77777777" w:rsidR="00734447" w:rsidRDefault="00734447"/>
    <w:p w14:paraId="4E5907CB" w14:textId="77777777" w:rsidR="00734447" w:rsidRDefault="00734447"/>
    <w:p w14:paraId="5BEEAA63" w14:textId="77777777" w:rsidR="00734447" w:rsidRDefault="00734447"/>
    <w:p w14:paraId="4CBA083A" w14:textId="77777777" w:rsidR="00734447" w:rsidRDefault="00734447"/>
    <w:p w14:paraId="30F037E8" w14:textId="77777777" w:rsidR="00734447" w:rsidRDefault="00734447"/>
    <w:p w14:paraId="2B91C93A" w14:textId="77777777" w:rsidR="00734447" w:rsidRDefault="00734447" w:rsidP="00734447">
      <w:pPr>
        <w:tabs>
          <w:tab w:val="left" w:pos="1486"/>
          <w:tab w:val="left" w:pos="2998"/>
          <w:tab w:val="left" w:pos="6343"/>
          <w:tab w:val="left" w:pos="7236"/>
          <w:tab w:val="left" w:pos="10558"/>
        </w:tabs>
        <w:spacing w:before="92" w:line="254" w:lineRule="auto"/>
        <w:ind w:left="224" w:right="113"/>
      </w:pPr>
    </w:p>
    <w:p w14:paraId="4C78CA69" w14:textId="4BEBAE7D" w:rsidR="00734447" w:rsidRPr="00AA1F13" w:rsidRDefault="00734447" w:rsidP="00734447">
      <w:pPr>
        <w:tabs>
          <w:tab w:val="left" w:pos="1486"/>
          <w:tab w:val="left" w:pos="2998"/>
          <w:tab w:val="left" w:pos="6343"/>
          <w:tab w:val="left" w:pos="7236"/>
          <w:tab w:val="left" w:pos="10558"/>
        </w:tabs>
        <w:spacing w:before="92" w:line="254" w:lineRule="auto"/>
        <w:ind w:left="224" w:right="113"/>
        <w:rPr>
          <w:rFonts w:ascii="Helvetica" w:hAnsi="Helvetica"/>
          <w:b/>
          <w:sz w:val="24"/>
          <w:szCs w:val="24"/>
        </w:rPr>
      </w:pPr>
      <w:r w:rsidRPr="00AA1F13">
        <w:rPr>
          <w:rFonts w:ascii="Helvetica" w:hAnsi="Helvetica"/>
          <w:b/>
          <w:sz w:val="24"/>
          <w:szCs w:val="24"/>
        </w:rPr>
        <w:t>Building:</w:t>
      </w:r>
      <w:r>
        <w:rPr>
          <w:rFonts w:ascii="Helvetica" w:hAnsi="Helvetica"/>
          <w:sz w:val="24"/>
          <w:szCs w:val="24"/>
        </w:rPr>
        <w:t xml:space="preserve"> </w:t>
      </w:r>
      <w:proofErr w:type="spellStart"/>
      <w:r>
        <w:rPr>
          <w:rFonts w:ascii="Helvetica" w:hAnsi="Helvetica" w:cs="Helvetica"/>
          <w:color w:val="333333"/>
          <w:sz w:val="24"/>
          <w:szCs w:val="24"/>
          <w:shd w:val="clear" w:color="auto" w:fill="FFFFFF"/>
        </w:rPr>
        <w:t>T</w:t>
      </w:r>
      <w:r w:rsidRPr="00D97366">
        <w:rPr>
          <w:rFonts w:ascii="Helvetica" w:hAnsi="Helvetica" w:cs="Helvetica"/>
          <w:color w:val="333333"/>
          <w:sz w:val="24"/>
          <w:szCs w:val="24"/>
          <w:shd w:val="clear" w:color="auto" w:fill="FFFFFF"/>
        </w:rPr>
        <w:t>iwšɛmawtxʷ</w:t>
      </w:r>
      <w:proofErr w:type="spellEnd"/>
      <w:r w:rsidRPr="00D97366">
        <w:rPr>
          <w:rFonts w:ascii="Helvetica" w:eastAsiaTheme="minorHAnsi" w:hAnsi="Helvetica" w:cs="Helvetica"/>
          <w:sz w:val="24"/>
          <w:szCs w:val="24"/>
        </w:rPr>
        <w:t xml:space="preserve"> campus</w:t>
      </w:r>
      <w:r>
        <w:rPr>
          <w:rFonts w:eastAsiaTheme="minorHAnsi"/>
          <w:sz w:val="24"/>
          <w:szCs w:val="24"/>
        </w:rPr>
        <w:tab/>
      </w:r>
      <w:r>
        <w:rPr>
          <w:rFonts w:ascii="Helvetica" w:hAnsi="Helvetica"/>
          <w:b/>
          <w:sz w:val="24"/>
          <w:szCs w:val="24"/>
        </w:rPr>
        <w:tab/>
        <w:t xml:space="preserve">           Date:</w:t>
      </w:r>
      <w:r>
        <w:rPr>
          <w:rFonts w:ascii="Helvetica" w:hAnsi="Helvetica"/>
          <w:sz w:val="24"/>
          <w:szCs w:val="24"/>
        </w:rPr>
        <w:t xml:space="preserve"> October 20, 2025</w:t>
      </w:r>
    </w:p>
    <w:p w14:paraId="50F9E986" w14:textId="77777777" w:rsidR="00734447" w:rsidRPr="00F952F3" w:rsidRDefault="00734447" w:rsidP="00734447">
      <w:pPr>
        <w:tabs>
          <w:tab w:val="left" w:pos="1486"/>
          <w:tab w:val="left" w:pos="2998"/>
          <w:tab w:val="left" w:pos="6343"/>
          <w:tab w:val="left" w:pos="7236"/>
          <w:tab w:val="left" w:pos="10558"/>
        </w:tabs>
        <w:spacing w:before="92" w:line="254" w:lineRule="auto"/>
        <w:ind w:left="224" w:right="113"/>
        <w:rPr>
          <w:rFonts w:ascii="Helvetica" w:hAnsi="Helvetica"/>
          <w:bCs/>
          <w:sz w:val="24"/>
          <w:szCs w:val="24"/>
          <w:u w:val="single"/>
        </w:rPr>
      </w:pPr>
      <w:r w:rsidRPr="00AA1F13">
        <w:rPr>
          <w:rFonts w:ascii="Helvetica" w:hAnsi="Helvetica"/>
          <w:b/>
          <w:sz w:val="24"/>
          <w:szCs w:val="24"/>
        </w:rPr>
        <w:t>Names of</w:t>
      </w:r>
      <w:r w:rsidRPr="00AA1F13">
        <w:rPr>
          <w:rFonts w:ascii="Helvetica" w:hAnsi="Helvetica"/>
          <w:b/>
          <w:spacing w:val="-11"/>
          <w:sz w:val="24"/>
          <w:szCs w:val="24"/>
        </w:rPr>
        <w:t xml:space="preserve"> </w:t>
      </w:r>
      <w:r w:rsidRPr="00AA1F13">
        <w:rPr>
          <w:rFonts w:ascii="Helvetica" w:hAnsi="Helvetica"/>
          <w:b/>
          <w:sz w:val="24"/>
          <w:szCs w:val="24"/>
        </w:rPr>
        <w:t>Inspectors:</w:t>
      </w:r>
      <w:r>
        <w:rPr>
          <w:rFonts w:ascii="Helvetica" w:hAnsi="Helvetica"/>
          <w:b/>
          <w:sz w:val="24"/>
          <w:szCs w:val="24"/>
        </w:rPr>
        <w:t xml:space="preserve"> </w:t>
      </w:r>
      <w:r>
        <w:rPr>
          <w:rFonts w:ascii="Helvetica" w:hAnsi="Helvetica"/>
          <w:bCs/>
          <w:sz w:val="24"/>
          <w:szCs w:val="24"/>
        </w:rPr>
        <w:t xml:space="preserve">Kim Sharpe (conversations with Paul Franske (Facilities Maintenance contractor), Elyse Freeborn, Jonathan </w:t>
      </w:r>
      <w:proofErr w:type="spellStart"/>
      <w:r>
        <w:rPr>
          <w:rFonts w:ascii="Helvetica" w:hAnsi="Helvetica"/>
          <w:bCs/>
          <w:sz w:val="24"/>
          <w:szCs w:val="24"/>
        </w:rPr>
        <w:t>Bretseth</w:t>
      </w:r>
      <w:proofErr w:type="spellEnd"/>
      <w:r>
        <w:rPr>
          <w:rFonts w:ascii="Helvetica" w:hAnsi="Helvetica"/>
          <w:bCs/>
          <w:sz w:val="24"/>
          <w:szCs w:val="24"/>
        </w:rPr>
        <w:t>, Brody Jacob (Carpentry), Ron DePape (Automotive)</w:t>
      </w:r>
    </w:p>
    <w:p w14:paraId="1E80892E" w14:textId="77777777" w:rsidR="00734447" w:rsidRDefault="00734447" w:rsidP="00734447"/>
    <w:tbl>
      <w:tblPr>
        <w:tblStyle w:val="TableGrid"/>
        <w:tblW w:w="11430" w:type="dxa"/>
        <w:tblInd w:w="-365" w:type="dxa"/>
        <w:tblLook w:val="04A0" w:firstRow="1" w:lastRow="0" w:firstColumn="1" w:lastColumn="0" w:noHBand="0" w:noVBand="1"/>
      </w:tblPr>
      <w:tblGrid>
        <w:gridCol w:w="8190"/>
        <w:gridCol w:w="1170"/>
        <w:gridCol w:w="1080"/>
        <w:gridCol w:w="990"/>
      </w:tblGrid>
      <w:tr w:rsidR="00734447" w14:paraId="0905E1DD" w14:textId="77777777" w:rsidTr="00D9537D">
        <w:tc>
          <w:tcPr>
            <w:tcW w:w="8190" w:type="dxa"/>
          </w:tcPr>
          <w:p w14:paraId="441B78D6" w14:textId="77777777" w:rsidR="00734447" w:rsidRDefault="00734447" w:rsidP="00D9537D"/>
        </w:tc>
        <w:tc>
          <w:tcPr>
            <w:tcW w:w="1170" w:type="dxa"/>
          </w:tcPr>
          <w:p w14:paraId="6CF77C63"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Yes</w:t>
            </w:r>
          </w:p>
        </w:tc>
        <w:tc>
          <w:tcPr>
            <w:tcW w:w="1080" w:type="dxa"/>
          </w:tcPr>
          <w:p w14:paraId="6D6BC937"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No</w:t>
            </w:r>
          </w:p>
        </w:tc>
        <w:tc>
          <w:tcPr>
            <w:tcW w:w="990" w:type="dxa"/>
          </w:tcPr>
          <w:p w14:paraId="5B132882"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N/A</w:t>
            </w:r>
          </w:p>
        </w:tc>
      </w:tr>
    </w:tbl>
    <w:tbl>
      <w:tblPr>
        <w:tblW w:w="11448" w:type="dxa"/>
        <w:tblInd w:w="-36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656"/>
        <w:gridCol w:w="7552"/>
        <w:gridCol w:w="1170"/>
        <w:gridCol w:w="1080"/>
        <w:gridCol w:w="990"/>
      </w:tblGrid>
      <w:tr w:rsidR="00734447" w:rsidRPr="006C7843" w14:paraId="44E57831"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41B69E92"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5EE253A"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Bulletin Boards and Signs</w:t>
            </w:r>
          </w:p>
          <w:p w14:paraId="6C16E1E8"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0D7D0701"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3240D3D5"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A.1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0B58A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they clean and readable?</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5533C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AFE775"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4F33A5"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F4EFCFF"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0825E79"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A.2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6F08C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the material changed frequently?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B04BF9"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5F8A91"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53A0D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B6EAB7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44CC41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A.3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0C619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Do items interfere with people walking by?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084AD3"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2B554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722E7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FAB03F0"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3FB481F1"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0AE9DD9C"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Floors</w:t>
            </w:r>
          </w:p>
          <w:p w14:paraId="48E76218"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20E1CB9A"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0EC30A7F"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B.1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766ACC"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there loose material, debris, worn carpeting?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EC0AF2" w14:textId="77777777" w:rsidR="00734447" w:rsidRPr="006C7843" w:rsidRDefault="00734447" w:rsidP="00D9537D">
            <w:pPr>
              <w:widowControl/>
              <w:autoSpaceDE/>
              <w:autoSpaceDN/>
              <w:jc w:val="center"/>
              <w:rPr>
                <w:rFonts w:ascii="Helvetica" w:hAnsi="Helvetica"/>
                <w:color w:val="333333"/>
                <w:sz w:val="24"/>
                <w:szCs w:val="24"/>
              </w:rPr>
            </w:pPr>
            <w:r w:rsidRPr="00132EED">
              <w:rPr>
                <w:rFonts w:ascii="Helvetica" w:hAnsi="Helvetica"/>
                <w:color w:val="FF0000"/>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6CC30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839B19"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F4AB3E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14C8B4B"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B.2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88868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 floors slippery, oily or wet?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9CB690"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1498E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3A2FDA"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EBF0250"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2FE4B2D5"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73AD7044"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Stairways and Aisles</w:t>
            </w:r>
          </w:p>
          <w:p w14:paraId="5FB8C734"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4B8187D0"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10C88A89"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776A9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they clear and unblocked?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40B48B"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5AE6E1"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5809E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B3A19A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434411A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66EEE5"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stairways well lighted?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E780E2"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48590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8D712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BE6BA8D"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EF67ED2"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6C1AC1"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handrails, handholds in place?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4B1721"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C355F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C57358"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65FF4D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D8FAD49"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F78FE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 aisles marked and visible?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5773B8"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FF308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F5D7AE"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740BDD9"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3A41CD81"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09759413"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Equipment</w:t>
            </w:r>
          </w:p>
          <w:p w14:paraId="7EBE57F1"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19703081"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39C00D11"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D.1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C219D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guards, screens and sound-dampening devices in place and effective?</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66570D"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26508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ED58B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r>
      <w:tr w:rsidR="00734447" w:rsidRPr="006C7843" w14:paraId="451E57D3"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001932B"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D.2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7784FA"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the furniture in good repair and safe to use?  Look for: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35590B"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A5C3C0"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384E6"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396650D"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81C258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D.3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D95B48"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chairs that are in poor repair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8F9073"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A58DE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42AA9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C809C0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4BAF7E9C"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D.4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990D2D"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sharp edges on desks and cabinets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9B3D68"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8F924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EA886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08E9BA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CEDCD78"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D.5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F05F25"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poor ergonomics (keyboard elevation, chair adjustment, desk height)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7ECD29"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9152A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1C58F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65E1BE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9F73DC6"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D.6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09AD6B"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crowding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4ECF91"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7DC48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E8E9C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CDCB68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360B911"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D.7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A8A6B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ladders well maintained and safe to use?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1025F4"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8CBDF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60424F"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r>
      <w:tr w:rsidR="00734447" w:rsidRPr="006C7843" w14:paraId="13DFAA67"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0A532D1E"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3F683BC"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Emergency Equipment</w:t>
            </w:r>
          </w:p>
          <w:p w14:paraId="132880BE"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010DDC93"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0698FFCC"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E.1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99E87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all fire control equipment regularly tested and certified?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76D46C"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C014D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ED5620" w14:textId="77777777" w:rsidR="00734447" w:rsidRPr="006C7843" w:rsidRDefault="00734447" w:rsidP="00D9537D">
            <w:pPr>
              <w:widowControl/>
              <w:autoSpaceDE/>
              <w:autoSpaceDN/>
              <w:jc w:val="center"/>
              <w:rPr>
                <w:rFonts w:ascii="Helvetica" w:hAnsi="Helvetica"/>
                <w:color w:val="333333"/>
                <w:sz w:val="24"/>
                <w:szCs w:val="24"/>
              </w:rPr>
            </w:pPr>
            <w:r w:rsidRPr="002D0996">
              <w:rPr>
                <w:rFonts w:ascii="Helvetica" w:hAnsi="Helvetica"/>
                <w:color w:val="FF0000"/>
                <w:sz w:val="24"/>
                <w:szCs w:val="24"/>
              </w:rPr>
              <w:t>X (did not review)</w:t>
            </w:r>
          </w:p>
        </w:tc>
      </w:tr>
      <w:tr w:rsidR="00734447" w:rsidRPr="006C7843" w14:paraId="577BC2D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BD3A9C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E.2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25F25E"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fire control equipment appropriate for the type of fire it must control?</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CFDDC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7BBA04"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9BF10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69CCA3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41EE6548"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E.3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B05751"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emergency lighting in place and regularly tested?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12A84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CF5EC7"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73B2B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1A2F4B0"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68065361"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55B9A14E"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Building</w:t>
            </w:r>
          </w:p>
          <w:p w14:paraId="4D6E0AD9"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51ADC055"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3391ACD9"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lastRenderedPageBreak/>
              <w:t>F.1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A0E16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Do buildings conform to standards with respect to use, occupancy, building services, and plumbing facilities?</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F47E8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A6741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C01335"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8FDC63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1B852D3"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F.2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4E293D"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Check the following structures to ensure safety: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90F907"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AE62A7"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0B63BA"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711FF7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AA9F82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F.3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A2F28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swinging doors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3DE0A9"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E063CC"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616FF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DCB7C1C"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8819DA5"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F.4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8985B3"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floor and wall openings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DB1E2A"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20E7B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66CCC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4E576C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2651B61"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F.5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D856F2"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ladders, stairways and ramps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8C3B63"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CF04A8"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F263A5"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0B4A8F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20A6ED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F.6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4BBB1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guardrails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558B5F"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D08B75"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83007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05DB0A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DC31B98"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F.7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06667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materials stored safely?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95D1A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99A9A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0E158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F52823B"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154F5FEC"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211FA55F"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Air Handling System</w:t>
            </w:r>
          </w:p>
          <w:p w14:paraId="5617EFAC"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4A77D154"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4B5B0F17"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G.1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5EB05B"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Does air exchange rate meet standard requirements?</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A08C71"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38AEC8"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95FF8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7050220"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1A658B5"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G.2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A605C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the system free of sources of contamination (e.g., asbestos, microorganisms, dust, fumes)?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37631B"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E1B9C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A1FA1E"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84FF0F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62F6C6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G.3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5F7388"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humidity within recommended range?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DFEB6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564402"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7BAAB0"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1D7A7E5"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7DDCE596"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E6096DE"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Hazardous Products</w:t>
            </w:r>
          </w:p>
          <w:p w14:paraId="7A88815C"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2EC5107F"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2950F79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H.1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3788A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there any hazardous products (e.g., products regulated by WHMIS)?</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81D02C" w14:textId="77777777" w:rsidR="00734447" w:rsidRPr="006C7843" w:rsidRDefault="00734447" w:rsidP="00D9537D">
            <w:pPr>
              <w:widowControl/>
              <w:autoSpaceDE/>
              <w:autoSpaceDN/>
              <w:jc w:val="center"/>
              <w:rPr>
                <w:rFonts w:ascii="Helvetica" w:hAnsi="Helvetica"/>
                <w:color w:val="333333"/>
                <w:sz w:val="24"/>
                <w:szCs w:val="24"/>
              </w:rPr>
            </w:pPr>
            <w:r w:rsidRPr="00132EED">
              <w:rPr>
                <w:rFonts w:ascii="Helvetica" w:hAnsi="Helvetica"/>
                <w:color w:val="FF0000"/>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1C0498"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E92889"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0C6AE76"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5916B45F" w14:textId="77777777" w:rsidR="00734447" w:rsidRDefault="00734447" w:rsidP="00D9537D">
            <w:pPr>
              <w:widowControl/>
              <w:autoSpaceDE/>
              <w:autoSpaceDN/>
              <w:rPr>
                <w:rFonts w:ascii="Helvetica" w:hAnsi="Helvetica"/>
                <w:color w:val="333333"/>
                <w:sz w:val="24"/>
                <w:szCs w:val="24"/>
              </w:rPr>
            </w:pP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12915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Incompatible chemicals stored together (leach and vinegar)</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5F18A9" w14:textId="77777777" w:rsidR="00734447" w:rsidRPr="00132EED" w:rsidRDefault="00734447" w:rsidP="00D9537D">
            <w:pPr>
              <w:widowControl/>
              <w:autoSpaceDE/>
              <w:autoSpaceDN/>
              <w:jc w:val="center"/>
              <w:rPr>
                <w:rFonts w:ascii="Helvetica" w:hAnsi="Helvetica"/>
                <w:color w:val="FF0000"/>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420BF9"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D21D9B"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4C7197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11F8EC0"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H.2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B44A33"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If yes, are the products properly labelled?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8F3B6E"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E7A793" w14:textId="77777777" w:rsidR="00734447" w:rsidRPr="006C7843" w:rsidRDefault="00734447" w:rsidP="00D9537D">
            <w:pPr>
              <w:widowControl/>
              <w:autoSpaceDE/>
              <w:autoSpaceDN/>
              <w:jc w:val="center"/>
              <w:rPr>
                <w:rFonts w:ascii="Helvetica" w:hAnsi="Helvetica"/>
                <w:color w:val="333333"/>
                <w:sz w:val="24"/>
                <w:szCs w:val="24"/>
              </w:rPr>
            </w:pPr>
            <w:r w:rsidRPr="00C6303B">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14B095"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4996C3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5290C87"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H.3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D25B28"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If yes, is there a corresponding safety data sheet (SDS) for each product?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FFC548"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401407" w14:textId="77777777" w:rsidR="00734447" w:rsidRPr="006C7843" w:rsidRDefault="00734447" w:rsidP="00D9537D">
            <w:pPr>
              <w:widowControl/>
              <w:autoSpaceDE/>
              <w:autoSpaceDN/>
              <w:jc w:val="center"/>
              <w:rPr>
                <w:rFonts w:ascii="Helvetica" w:hAnsi="Helvetica"/>
                <w:color w:val="333333"/>
                <w:sz w:val="24"/>
                <w:szCs w:val="24"/>
              </w:rPr>
            </w:pPr>
            <w:r w:rsidRPr="00C6303B">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4D253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B9FF02D"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CD8A35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H.4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001887"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If yes, are workers trained in how to work with or near these products safely?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B9C2B0"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6EDD5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2F035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 (did not ask – janitors not present)</w:t>
            </w:r>
          </w:p>
        </w:tc>
      </w:tr>
      <w:tr w:rsidR="00734447" w:rsidRPr="006C7843" w14:paraId="0526CC1C"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41CDEACE"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3B5AF70"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Sanitation</w:t>
            </w:r>
          </w:p>
          <w:p w14:paraId="3C1823EB"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3B905D7F"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3C710A91"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AF1F96"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washrooms and food preparation areas clean?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5B9F32"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F73BF8"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C48E36"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963FC2D"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C5FAD9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93A5F7"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 following provided adequately?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52D756"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1BD995"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76ECB8"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86E559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BCE2011"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B0FE3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toilets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15A69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A43563"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A0E496"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37D08E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BD64882"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A8AE71"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showers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3911C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6BA1E9"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2F3E7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692CBA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ECAF79B"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89DAEA"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potable (drinkable) water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A0022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80308C"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D3272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AD7E96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89BAB80"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0EFB35"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clothing storage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C7F27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AD099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5570DE"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FB639F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82154A7"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B974C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change rooms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C164D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463337"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27BE24"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96CF06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CDB0FE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FEC45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field accommodations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BF6E96"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024BD5"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23EDF7"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r>
      <w:tr w:rsidR="00734447" w:rsidRPr="006C7843" w14:paraId="73732C4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3505B52"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CC047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 lunchrooms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D46BD3"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3974A3"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83C7C2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185218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4763FF0"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lastRenderedPageBreak/>
              <w:t>I.10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7FB12D"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measures in place to prevent the spread of disease?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BD0722"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 (janitorial services are available but did not verify Food Safe)</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C7598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C25008"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4277740"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5B6494C8"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CAC9AD7"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Security</w:t>
            </w:r>
          </w:p>
          <w:p w14:paraId="44BD104F"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6DC3A291"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19168FD8"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J.1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9910C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Do entry and exit procedures provide workers personal security at night?</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25B527"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A3739C" w14:textId="77777777" w:rsidR="00734447" w:rsidRPr="006C7843" w:rsidRDefault="00734447" w:rsidP="00D9537D">
            <w:pPr>
              <w:widowControl/>
              <w:autoSpaceDE/>
              <w:autoSpaceDN/>
              <w:jc w:val="center"/>
              <w:rPr>
                <w:rFonts w:ascii="Helvetica" w:hAnsi="Helvetica"/>
                <w:color w:val="333333"/>
                <w:sz w:val="24"/>
                <w:szCs w:val="24"/>
              </w:rPr>
            </w:pPr>
            <w:r w:rsidRPr="00132EED">
              <w:rPr>
                <w:rFonts w:ascii="Helvetica" w:hAnsi="Helvetica"/>
                <w:color w:val="FF0000"/>
                <w:sz w:val="24"/>
                <w:szCs w:val="24"/>
              </w:rPr>
              <w:t>X</w:t>
            </w:r>
            <w:r>
              <w:rPr>
                <w:rFonts w:ascii="Helvetica" w:hAnsi="Helvetica"/>
                <w:color w:val="FF0000"/>
                <w:sz w:val="24"/>
                <w:szCs w:val="24"/>
              </w:rPr>
              <w:t xml:space="preserve"> (concerns about opening and closing when working alone)</w:t>
            </w: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96E45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378F710"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5408C44"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J.2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51BC4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emergency (evacuation, fire, bomb threat, hostile person) procedures in place?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B0FD1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EAE4A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53A1F5"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F47AEB9"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02AB1076"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77A324DA"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Lighting</w:t>
            </w:r>
          </w:p>
          <w:p w14:paraId="48C9C2EC"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7DB199EE"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7C06EAFC"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K.1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71C873"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lamp reflectors clean?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23A3D8"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51548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25C98B"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1B7CEA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16B47C2"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K.2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ACA08A"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bulbs missing?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97976A"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9889B7"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E7DA8B"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A9AAC3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37FB36F"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K.3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139033"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any areas dark?</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8FDD6D"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2E83D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841EB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4B9E2A9"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4ACCB49C"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2A399239"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Material Storage</w:t>
            </w:r>
          </w:p>
          <w:p w14:paraId="7DAB6E78"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3F7408E0"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5A394AFB"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FE540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materials neatly and safely piled?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E9758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4E29E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AAAB2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89634E3"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18544D3"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AE4F7B"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there stepladders or stools to get to materials on higher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2C130D"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E3ACB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66D8C2"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r>
      <w:tr w:rsidR="00734447" w:rsidRPr="006C7843" w14:paraId="47CA826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4577BAF6"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4C48AF"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storage shelves overloaded or beyond their rated capacity?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8D28D6"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644341"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74E03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27B319C"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EF8D2B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B8FD56"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large and heavy objects stored on lower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DBCF4A"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AC3E2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D9F43B"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9F2D26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B2AEDA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EC4AE1"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passageways and work areas clear of obstructions?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017572"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03A334"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98E76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3A77A9C"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237FA8A5"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73757DE2"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General</w:t>
            </w:r>
          </w:p>
          <w:p w14:paraId="7D6B2CED"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5FF1C0D2"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1B17658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9F9282"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extension cords used extensively? (if so, consider installing permanent wiring)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C47F95"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5F68C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4422A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BEB641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87F30EC"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84B882"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electrical or telephone cords exposed in areas where employees may become entangled?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A726D8"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8A219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37274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FB9228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06C1CF3"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9F7882"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electrical wiring properly installed?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DEF21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 (assumed so)</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FA0E2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FEF2E6"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DBBB1D3"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C6E0E4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276C7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machines properly guarded?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794942"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FC20A7"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7D589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0CDA1D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4A1F539"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lastRenderedPageBreak/>
              <w:t>M.5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49521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Does any equipment have sharp metal projections?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DE1F28"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5E185F"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D9E25B"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D218B8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BC67457"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6A398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wall and ceiling fixtures fastened securely?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2C9BC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60BE3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6E222A"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ECE5B53"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AF2DE4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46765B"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paper and waste properly disposed of?</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3740C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BBC85C"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025D9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B40C7F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D9272C5"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49AD75"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desk and file drawers kept closed when not in use?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903CB1"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752E50"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7E8F0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B03FAB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F444E30"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7839CA"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office accessories stored appropriately?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4DD6A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2F5C3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F27F2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8186B5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2B5A830"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02250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materials stacked on desks or cabinets?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522DD7"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B57DD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A8F6F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8803F9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BDA556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0BFD41"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file cabinet drawers overloaded?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FF8B77"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9640F3"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46999E"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5A0E60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B14E4D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9CDE08"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file cabinets loaded with the heaviest items in the bottom drawers?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FEBA6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414DD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5518A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1A57C6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8A4E545"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FC5C4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shelves securely fastened to the wall when necessary?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6D3CA7"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BCAE3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74E5E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ACB9788" w14:textId="77777777" w:rsidTr="00D9537D">
        <w:tc>
          <w:tcPr>
            <w:tcW w:w="656" w:type="dxa"/>
            <w:tcBorders>
              <w:top w:val="outset" w:sz="6" w:space="0" w:color="auto"/>
              <w:left w:val="outset" w:sz="6" w:space="0" w:color="auto"/>
              <w:bottom w:val="single" w:sz="4" w:space="0" w:color="auto"/>
              <w:right w:val="outset" w:sz="6" w:space="0" w:color="auto"/>
            </w:tcBorders>
            <w:shd w:val="clear" w:color="auto" w:fill="FFFFFF"/>
          </w:tcPr>
          <w:p w14:paraId="54A35ECD"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M.14</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1A78CC52"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filing stools or wastebaskets placed where they might be tripping hazards?</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27432435"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55D0C47E"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450EFB4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7C97FA8" w14:textId="77777777" w:rsidTr="00D9537D">
        <w:tc>
          <w:tcPr>
            <w:tcW w:w="656" w:type="dxa"/>
            <w:tcBorders>
              <w:top w:val="outset" w:sz="6" w:space="0" w:color="auto"/>
              <w:left w:val="outset" w:sz="6" w:space="0" w:color="auto"/>
              <w:bottom w:val="single" w:sz="4" w:space="0" w:color="auto"/>
              <w:right w:val="outset" w:sz="6" w:space="0" w:color="auto"/>
            </w:tcBorders>
            <w:shd w:val="clear" w:color="auto" w:fill="FFFFFF"/>
          </w:tcPr>
          <w:p w14:paraId="1F811F17" w14:textId="77777777" w:rsidR="00734447" w:rsidRDefault="00734447" w:rsidP="00D9537D">
            <w:pPr>
              <w:widowControl/>
              <w:autoSpaceDE/>
              <w:autoSpaceDN/>
              <w:rPr>
                <w:rFonts w:ascii="Helvetica" w:hAnsi="Helvetica"/>
                <w:color w:val="333333"/>
                <w:sz w:val="24"/>
                <w:szCs w:val="24"/>
              </w:rPr>
            </w:pP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7927160" w14:textId="77777777" w:rsidR="00734447" w:rsidRPr="00EE5A50" w:rsidRDefault="00734447" w:rsidP="00D9537D">
            <w:pPr>
              <w:widowControl/>
              <w:autoSpaceDE/>
              <w:autoSpaceDN/>
              <w:rPr>
                <w:rFonts w:ascii="Helvetica" w:hAnsi="Helvetica"/>
                <w:b/>
                <w:bCs/>
                <w:color w:val="333333"/>
                <w:sz w:val="24"/>
                <w:szCs w:val="24"/>
              </w:rPr>
            </w:pPr>
            <w:r w:rsidRPr="00EE5A50">
              <w:rPr>
                <w:rFonts w:ascii="Helvetica" w:hAnsi="Helvetica"/>
                <w:b/>
                <w:bCs/>
                <w:color w:val="333333"/>
                <w:sz w:val="24"/>
                <w:szCs w:val="24"/>
              </w:rPr>
              <w:t xml:space="preserve">Miscellaneous </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8143650"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A7444A7" w14:textId="77777777" w:rsidR="00734447"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297A66E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7881BE7" w14:textId="77777777" w:rsidTr="00D9537D">
        <w:tc>
          <w:tcPr>
            <w:tcW w:w="656" w:type="dxa"/>
            <w:tcBorders>
              <w:top w:val="outset" w:sz="6" w:space="0" w:color="auto"/>
              <w:left w:val="outset" w:sz="6" w:space="0" w:color="auto"/>
              <w:bottom w:val="single" w:sz="4" w:space="0" w:color="auto"/>
              <w:right w:val="outset" w:sz="6" w:space="0" w:color="auto"/>
            </w:tcBorders>
            <w:shd w:val="clear" w:color="auto" w:fill="FFFFFF"/>
          </w:tcPr>
          <w:p w14:paraId="68333987"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N.1</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1032E6A8"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Asbestos-containing floor tires</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BC7831E" w14:textId="77777777" w:rsidR="00734447" w:rsidRPr="00EE5A50" w:rsidRDefault="00734447" w:rsidP="00D9537D">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7FFDBF55" w14:textId="77777777" w:rsidR="00734447"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4A20AE0"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04F20E3" w14:textId="77777777" w:rsidTr="00D9537D">
        <w:tc>
          <w:tcPr>
            <w:tcW w:w="656" w:type="dxa"/>
            <w:tcBorders>
              <w:top w:val="outset" w:sz="6" w:space="0" w:color="auto"/>
              <w:left w:val="outset" w:sz="6" w:space="0" w:color="auto"/>
              <w:bottom w:val="single" w:sz="4" w:space="0" w:color="auto"/>
              <w:right w:val="outset" w:sz="6" w:space="0" w:color="auto"/>
            </w:tcBorders>
            <w:shd w:val="clear" w:color="auto" w:fill="FFFFFF"/>
          </w:tcPr>
          <w:p w14:paraId="5BA32F4E"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N.2</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1E5A9AA1"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Desks in WEST classroom (bottom Floor) not suitable for COVER during earthquake due to bar located underneath</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14EADD6B" w14:textId="77777777" w:rsidR="00734447" w:rsidRDefault="00734447" w:rsidP="00D9537D">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113D1DED" w14:textId="77777777" w:rsidR="00734447"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70B1CE95"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AECC15C" w14:textId="77777777" w:rsidTr="00D9537D">
        <w:tc>
          <w:tcPr>
            <w:tcW w:w="656" w:type="dxa"/>
            <w:tcBorders>
              <w:top w:val="outset" w:sz="6" w:space="0" w:color="auto"/>
              <w:left w:val="outset" w:sz="6" w:space="0" w:color="auto"/>
              <w:bottom w:val="single" w:sz="4" w:space="0" w:color="auto"/>
              <w:right w:val="outset" w:sz="6" w:space="0" w:color="auto"/>
            </w:tcBorders>
            <w:shd w:val="clear" w:color="auto" w:fill="FFFFFF"/>
          </w:tcPr>
          <w:p w14:paraId="26ADA0EC"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N.3</w:t>
            </w:r>
          </w:p>
        </w:tc>
        <w:tc>
          <w:tcPr>
            <w:tcW w:w="7552"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E034C55"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VIU IT “Need Assistance” stickers on telephones are not campus-specific</w:t>
            </w: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F94477A" w14:textId="77777777" w:rsidR="00734447" w:rsidRDefault="00734447" w:rsidP="00D9537D">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686CAB1" w14:textId="77777777" w:rsidR="00734447"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C1ACB0F" w14:textId="77777777" w:rsidR="00734447" w:rsidRPr="006C7843" w:rsidRDefault="00734447" w:rsidP="00D9537D">
            <w:pPr>
              <w:widowControl/>
              <w:autoSpaceDE/>
              <w:autoSpaceDN/>
              <w:jc w:val="center"/>
              <w:rPr>
                <w:rFonts w:ascii="Helvetica" w:hAnsi="Helvetica"/>
                <w:color w:val="333333"/>
                <w:sz w:val="24"/>
                <w:szCs w:val="24"/>
              </w:rPr>
            </w:pPr>
          </w:p>
        </w:tc>
      </w:tr>
    </w:tbl>
    <w:tbl>
      <w:tblPr>
        <w:tblStyle w:val="TableGrid"/>
        <w:tblW w:w="11430" w:type="dxa"/>
        <w:tblInd w:w="-365" w:type="dxa"/>
        <w:tblLook w:val="04A0" w:firstRow="1" w:lastRow="0" w:firstColumn="1" w:lastColumn="0" w:noHBand="0" w:noVBand="1"/>
      </w:tblPr>
      <w:tblGrid>
        <w:gridCol w:w="7845"/>
        <w:gridCol w:w="1976"/>
        <w:gridCol w:w="1609"/>
      </w:tblGrid>
      <w:tr w:rsidR="00734447" w14:paraId="68B53A32" w14:textId="77777777" w:rsidTr="00D9537D">
        <w:tc>
          <w:tcPr>
            <w:tcW w:w="7845" w:type="dxa"/>
            <w:tcBorders>
              <w:top w:val="single" w:sz="12" w:space="0" w:color="auto"/>
            </w:tcBorders>
          </w:tcPr>
          <w:p w14:paraId="17C2C822" w14:textId="77777777" w:rsidR="00734447" w:rsidRPr="00AC68FE" w:rsidRDefault="00734447" w:rsidP="00D9537D">
            <w:pPr>
              <w:rPr>
                <w:rFonts w:ascii="Helvetica" w:hAnsi="Helvetica"/>
                <w:b/>
                <w:sz w:val="24"/>
                <w:szCs w:val="24"/>
              </w:rPr>
            </w:pPr>
            <w:r w:rsidRPr="00AC68FE">
              <w:rPr>
                <w:rFonts w:ascii="Helvetica" w:hAnsi="Helvetica"/>
                <w:b/>
                <w:sz w:val="24"/>
                <w:szCs w:val="24"/>
              </w:rPr>
              <w:t>Corrective Action</w:t>
            </w:r>
            <w:r>
              <w:rPr>
                <w:rFonts w:ascii="Helvetica" w:hAnsi="Helvetica"/>
                <w:b/>
                <w:sz w:val="24"/>
                <w:szCs w:val="24"/>
              </w:rPr>
              <w:t>s</w:t>
            </w:r>
          </w:p>
        </w:tc>
        <w:tc>
          <w:tcPr>
            <w:tcW w:w="1976" w:type="dxa"/>
            <w:tcBorders>
              <w:top w:val="single" w:sz="12" w:space="0" w:color="auto"/>
            </w:tcBorders>
          </w:tcPr>
          <w:p w14:paraId="26846E6F"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Assigned To</w:t>
            </w:r>
          </w:p>
        </w:tc>
        <w:tc>
          <w:tcPr>
            <w:tcW w:w="1609" w:type="dxa"/>
            <w:tcBorders>
              <w:top w:val="single" w:sz="12" w:space="0" w:color="auto"/>
            </w:tcBorders>
          </w:tcPr>
          <w:p w14:paraId="418D6700" w14:textId="77777777" w:rsidR="00734447" w:rsidRPr="00AC68FE" w:rsidRDefault="00734447" w:rsidP="00D9537D">
            <w:pPr>
              <w:jc w:val="center"/>
              <w:rPr>
                <w:rFonts w:ascii="Helvetica" w:hAnsi="Helvetica"/>
                <w:b/>
                <w:sz w:val="24"/>
                <w:szCs w:val="24"/>
              </w:rPr>
            </w:pPr>
            <w:r>
              <w:rPr>
                <w:rFonts w:ascii="Helvetica" w:hAnsi="Helvetica"/>
                <w:b/>
                <w:sz w:val="24"/>
                <w:szCs w:val="24"/>
              </w:rPr>
              <w:t>Date to be completed by</w:t>
            </w:r>
          </w:p>
        </w:tc>
      </w:tr>
      <w:tr w:rsidR="00734447" w14:paraId="31A450A0" w14:textId="77777777" w:rsidTr="00D9537D">
        <w:tc>
          <w:tcPr>
            <w:tcW w:w="7845" w:type="dxa"/>
          </w:tcPr>
          <w:p w14:paraId="0B869025" w14:textId="77777777" w:rsidR="00734447" w:rsidRDefault="00734447" w:rsidP="00D9537D"/>
          <w:p w14:paraId="44549835" w14:textId="77777777" w:rsidR="00734447" w:rsidRPr="002853E8" w:rsidRDefault="00734447" w:rsidP="00D9537D">
            <w:pPr>
              <w:rPr>
                <w:b/>
                <w:bCs/>
              </w:rPr>
            </w:pPr>
            <w:r>
              <w:t xml:space="preserve">B.1. </w:t>
            </w:r>
            <w:r w:rsidRPr="002853E8">
              <w:rPr>
                <w:b/>
                <w:bCs/>
              </w:rPr>
              <w:t>This was identified in the June 2024 inspection as well</w:t>
            </w:r>
          </w:p>
          <w:p w14:paraId="7C600F01" w14:textId="77777777" w:rsidR="00734447" w:rsidRDefault="00734447" w:rsidP="00D9537D"/>
          <w:p w14:paraId="0C2C8CD5" w14:textId="77777777" w:rsidR="00734447" w:rsidRDefault="00734447" w:rsidP="00D9537D">
            <w:r>
              <w:t xml:space="preserve">The carpeting on the main level, south side of the building is worn causing it to ripple in most rooms. </w:t>
            </w:r>
            <w:r w:rsidRPr="002853E8">
              <w:rPr>
                <w:b/>
                <w:bCs/>
              </w:rPr>
              <w:t>This presents a tripping hazard</w:t>
            </w:r>
            <w:r>
              <w:t xml:space="preserve">. Asked Facilities contractor if the carpet can be stretched, but it is too old. The backing will disintegrate when stretched, and the carpet will rip as a result. This carpeting needs to be replaced to rectify the safety hazard. </w:t>
            </w:r>
          </w:p>
          <w:p w14:paraId="24237769" w14:textId="77777777" w:rsidR="00734447" w:rsidRDefault="00734447" w:rsidP="00D9537D"/>
        </w:tc>
        <w:tc>
          <w:tcPr>
            <w:tcW w:w="1976" w:type="dxa"/>
          </w:tcPr>
          <w:p w14:paraId="7FA8BB2D" w14:textId="77777777" w:rsidR="00734447" w:rsidRDefault="00734447" w:rsidP="00D9537D">
            <w:r>
              <w:t>Facilities Management and Development</w:t>
            </w:r>
          </w:p>
        </w:tc>
        <w:tc>
          <w:tcPr>
            <w:tcW w:w="1609" w:type="dxa"/>
          </w:tcPr>
          <w:p w14:paraId="0721AADB" w14:textId="77777777" w:rsidR="00734447" w:rsidRDefault="00734447" w:rsidP="00D9537D">
            <w:r>
              <w:t>March 31, 2026</w:t>
            </w:r>
          </w:p>
        </w:tc>
      </w:tr>
      <w:tr w:rsidR="00734447" w14:paraId="39DEEF35" w14:textId="77777777" w:rsidTr="00D9537D">
        <w:tc>
          <w:tcPr>
            <w:tcW w:w="7845" w:type="dxa"/>
          </w:tcPr>
          <w:p w14:paraId="07B5E564" w14:textId="77777777" w:rsidR="00734447" w:rsidRDefault="00734447" w:rsidP="00D9537D">
            <w:pPr>
              <w:rPr>
                <w:b/>
                <w:bCs/>
              </w:rPr>
            </w:pPr>
            <w:r>
              <w:t xml:space="preserve">B.1.  </w:t>
            </w:r>
            <w:r w:rsidRPr="002853E8">
              <w:rPr>
                <w:b/>
                <w:bCs/>
              </w:rPr>
              <w:t>This was identified in the June 2024 inspection as well</w:t>
            </w:r>
          </w:p>
          <w:p w14:paraId="682DE9F1" w14:textId="77777777" w:rsidR="00734447" w:rsidRDefault="00734447" w:rsidP="00D9537D">
            <w:pPr>
              <w:rPr>
                <w:b/>
                <w:bCs/>
              </w:rPr>
            </w:pPr>
          </w:p>
          <w:p w14:paraId="4474C0BB" w14:textId="77777777" w:rsidR="00734447" w:rsidRDefault="00734447" w:rsidP="00D9537D">
            <w:r w:rsidRPr="00C6303B">
              <w:t>The tile</w:t>
            </w:r>
            <w:r>
              <w:t xml:space="preserve">s in R116 (Janitorial Room) are broken and deteriorating. These tiles are asbestos containing and will either need to be remediated (removed and replaced), or sealed with an appropriate sealant that will prevent further deterioration of the tiles. </w:t>
            </w:r>
          </w:p>
          <w:p w14:paraId="4E129B47" w14:textId="77777777" w:rsidR="00734447" w:rsidRDefault="00734447" w:rsidP="00D9537D"/>
          <w:p w14:paraId="3ADBC85D" w14:textId="77777777" w:rsidR="00734447" w:rsidRPr="00C6303B" w:rsidRDefault="00734447" w:rsidP="00D9537D">
            <w:r>
              <w:t xml:space="preserve">IAQ is recommended as well to ensure that asbestos </w:t>
            </w:r>
            <w:proofErr w:type="spellStart"/>
            <w:r>
              <w:t>fibres</w:t>
            </w:r>
            <w:proofErr w:type="spellEnd"/>
            <w:r>
              <w:t xml:space="preserve"> are not in the air or HVAC system. </w:t>
            </w:r>
          </w:p>
        </w:tc>
        <w:tc>
          <w:tcPr>
            <w:tcW w:w="1976" w:type="dxa"/>
          </w:tcPr>
          <w:p w14:paraId="1CA25BE6" w14:textId="77777777" w:rsidR="00734447" w:rsidRDefault="00734447" w:rsidP="00D9537D">
            <w:r>
              <w:t>Facilities Management and Development</w:t>
            </w:r>
          </w:p>
        </w:tc>
        <w:tc>
          <w:tcPr>
            <w:tcW w:w="1609" w:type="dxa"/>
          </w:tcPr>
          <w:p w14:paraId="1BAC3E4E" w14:textId="77777777" w:rsidR="00734447" w:rsidRDefault="00734447" w:rsidP="00D9537D">
            <w:r>
              <w:t>March 31, 2026</w:t>
            </w:r>
          </w:p>
        </w:tc>
      </w:tr>
      <w:tr w:rsidR="00734447" w14:paraId="0D0FAFB8" w14:textId="77777777" w:rsidTr="00D9537D">
        <w:tc>
          <w:tcPr>
            <w:tcW w:w="7845" w:type="dxa"/>
          </w:tcPr>
          <w:p w14:paraId="388B98EC" w14:textId="77777777" w:rsidR="00734447" w:rsidRDefault="00734447" w:rsidP="00D9537D"/>
          <w:p w14:paraId="5E767950" w14:textId="77777777" w:rsidR="00734447" w:rsidRDefault="00734447" w:rsidP="00D9537D">
            <w:r>
              <w:t xml:space="preserve">E.1. </w:t>
            </w:r>
            <w:r w:rsidRPr="002D0996">
              <w:rPr>
                <w:b/>
                <w:bCs/>
              </w:rPr>
              <w:t>From 2024 Inspection - Unsure if this was resolved</w:t>
            </w:r>
          </w:p>
          <w:p w14:paraId="0218DB44" w14:textId="77777777" w:rsidR="00734447" w:rsidRDefault="00734447" w:rsidP="00D9537D"/>
          <w:p w14:paraId="0EA07415" w14:textId="77777777" w:rsidR="00734447" w:rsidRDefault="00734447" w:rsidP="00D9537D">
            <w:r>
              <w:t>The fire extinguisher in the crawl space in R148/149 is expired.</w:t>
            </w:r>
          </w:p>
          <w:p w14:paraId="3C91FBD5" w14:textId="77777777" w:rsidR="00734447" w:rsidRDefault="00734447" w:rsidP="00D9537D"/>
          <w:p w14:paraId="4776FFAF" w14:textId="77777777" w:rsidR="00734447" w:rsidRDefault="00734447" w:rsidP="00D9537D"/>
        </w:tc>
        <w:tc>
          <w:tcPr>
            <w:tcW w:w="1976" w:type="dxa"/>
          </w:tcPr>
          <w:p w14:paraId="3B3BA63B" w14:textId="77777777" w:rsidR="00734447" w:rsidRDefault="00734447" w:rsidP="00D9537D">
            <w:r>
              <w:t>Facilities Management and Development</w:t>
            </w:r>
          </w:p>
        </w:tc>
        <w:tc>
          <w:tcPr>
            <w:tcW w:w="1609" w:type="dxa"/>
          </w:tcPr>
          <w:p w14:paraId="7A64EE1C" w14:textId="77777777" w:rsidR="00734447" w:rsidRDefault="00734447" w:rsidP="00D9537D"/>
        </w:tc>
      </w:tr>
      <w:tr w:rsidR="00734447" w14:paraId="210419CD" w14:textId="77777777" w:rsidTr="00D9537D">
        <w:tc>
          <w:tcPr>
            <w:tcW w:w="7845" w:type="dxa"/>
          </w:tcPr>
          <w:p w14:paraId="2DD4EFF3" w14:textId="77777777" w:rsidR="00734447" w:rsidRDefault="00734447" w:rsidP="00D9537D">
            <w:r>
              <w:t xml:space="preserve">H.1. – H.4 Chemicals in Janitorial Room are not stored safely </w:t>
            </w:r>
          </w:p>
          <w:p w14:paraId="5D060967" w14:textId="77777777" w:rsidR="00734447" w:rsidRDefault="00734447" w:rsidP="00D9537D">
            <w:r>
              <w:lastRenderedPageBreak/>
              <w:t>- incompatible chemicals are stored together</w:t>
            </w:r>
          </w:p>
          <w:p w14:paraId="4BA3A33D" w14:textId="77777777" w:rsidR="00734447" w:rsidRDefault="00734447" w:rsidP="00D9537D">
            <w:r>
              <w:t>- there are unlabeled containers (chemical unknown)</w:t>
            </w:r>
          </w:p>
          <w:p w14:paraId="5FBA2770" w14:textId="77777777" w:rsidR="00734447" w:rsidRDefault="00734447" w:rsidP="00D9537D">
            <w:r>
              <w:t>- no Safety Data Sheets available – SDSs contain all needed chemical safety information needed to determine how to store and use chemicals safely</w:t>
            </w:r>
          </w:p>
          <w:p w14:paraId="0387CA15" w14:textId="77777777" w:rsidR="00734447" w:rsidRDefault="00734447" w:rsidP="00D9537D"/>
          <w:p w14:paraId="0B604BAB" w14:textId="77777777" w:rsidR="00734447" w:rsidRDefault="00734447" w:rsidP="00D9537D">
            <w:pPr>
              <w:rPr>
                <w:b/>
                <w:bCs/>
              </w:rPr>
            </w:pPr>
            <w:r w:rsidRPr="002D0996">
              <w:rPr>
                <w:b/>
                <w:bCs/>
              </w:rPr>
              <w:t>Recommend</w:t>
            </w:r>
            <w:r>
              <w:rPr>
                <w:b/>
                <w:bCs/>
              </w:rPr>
              <w:t>ation</w:t>
            </w:r>
            <w:r w:rsidRPr="002D0996">
              <w:rPr>
                <w:b/>
                <w:bCs/>
              </w:rPr>
              <w:t xml:space="preserve">: Confirm that janitors have been trained on WHMIS 2015 and ask contractor to train/retrain if needed. </w:t>
            </w:r>
          </w:p>
          <w:p w14:paraId="08438FE7" w14:textId="77777777" w:rsidR="00734447" w:rsidRDefault="00734447" w:rsidP="00D9537D">
            <w:pPr>
              <w:rPr>
                <w:b/>
                <w:bCs/>
              </w:rPr>
            </w:pPr>
          </w:p>
          <w:p w14:paraId="22F44DE9" w14:textId="77777777" w:rsidR="00734447" w:rsidRPr="002D0996" w:rsidRDefault="00734447" w:rsidP="00D9537D">
            <w:pPr>
              <w:rPr>
                <w:b/>
                <w:bCs/>
              </w:rPr>
            </w:pPr>
            <w:r>
              <w:rPr>
                <w:b/>
                <w:bCs/>
              </w:rPr>
              <w:t>Chemical Storage needs to be fixed</w:t>
            </w:r>
          </w:p>
          <w:p w14:paraId="115DB7F1" w14:textId="77777777" w:rsidR="00734447" w:rsidRDefault="00734447" w:rsidP="00D9537D"/>
        </w:tc>
        <w:tc>
          <w:tcPr>
            <w:tcW w:w="1976" w:type="dxa"/>
          </w:tcPr>
          <w:p w14:paraId="5366594A" w14:textId="77777777" w:rsidR="00734447" w:rsidRDefault="00734447" w:rsidP="00D9537D">
            <w:r>
              <w:lastRenderedPageBreak/>
              <w:t xml:space="preserve">Facilities </w:t>
            </w:r>
            <w:r>
              <w:lastRenderedPageBreak/>
              <w:t>Management and Development</w:t>
            </w:r>
          </w:p>
          <w:p w14:paraId="187C4354" w14:textId="77777777" w:rsidR="00734447" w:rsidRDefault="00734447" w:rsidP="00D9537D"/>
          <w:p w14:paraId="722FA004" w14:textId="77777777" w:rsidR="00734447" w:rsidRDefault="00734447" w:rsidP="00D9537D"/>
        </w:tc>
        <w:tc>
          <w:tcPr>
            <w:tcW w:w="1609" w:type="dxa"/>
          </w:tcPr>
          <w:p w14:paraId="281AA3A1" w14:textId="77777777" w:rsidR="00734447" w:rsidRDefault="00734447" w:rsidP="00D9537D">
            <w:r>
              <w:lastRenderedPageBreak/>
              <w:t xml:space="preserve">March 31, </w:t>
            </w:r>
            <w:r>
              <w:lastRenderedPageBreak/>
              <w:t>2026</w:t>
            </w:r>
          </w:p>
        </w:tc>
      </w:tr>
      <w:tr w:rsidR="00734447" w14:paraId="20777D6A" w14:textId="77777777" w:rsidTr="00D9537D">
        <w:tc>
          <w:tcPr>
            <w:tcW w:w="7845" w:type="dxa"/>
          </w:tcPr>
          <w:p w14:paraId="355E9DCC" w14:textId="77777777" w:rsidR="00734447" w:rsidRDefault="00734447" w:rsidP="00D9537D"/>
          <w:p w14:paraId="09D86A2A" w14:textId="77777777" w:rsidR="00734447" w:rsidRDefault="00734447" w:rsidP="00D9537D">
            <w:r>
              <w:t xml:space="preserve">J.1 </w:t>
            </w:r>
            <w:r w:rsidRPr="002D0996">
              <w:rPr>
                <w:b/>
                <w:bCs/>
              </w:rPr>
              <w:t>From 2024 Inspection</w:t>
            </w:r>
            <w:r>
              <w:rPr>
                <w:b/>
                <w:bCs/>
              </w:rPr>
              <w:t xml:space="preserve"> – Unsure if this was resolved in 2024</w:t>
            </w:r>
          </w:p>
          <w:p w14:paraId="4E6D7292" w14:textId="77777777" w:rsidR="00734447" w:rsidRDefault="00734447" w:rsidP="00D9537D">
            <w:pPr>
              <w:rPr>
                <w:color w:val="333333"/>
                <w:shd w:val="clear" w:color="auto" w:fill="FFFFFF"/>
              </w:rPr>
            </w:pPr>
            <w:r>
              <w:t xml:space="preserve">An employee raised concerns regarding working alone or in isolation from 8 - 8:30 am. The doors </w:t>
            </w:r>
            <w:r w:rsidRPr="005C7257">
              <w:t xml:space="preserve">at the </w:t>
            </w:r>
            <w:proofErr w:type="spellStart"/>
            <w:r w:rsidRPr="005C7257">
              <w:rPr>
                <w:color w:val="333333"/>
                <w:shd w:val="clear" w:color="auto" w:fill="FFFFFF"/>
              </w:rPr>
              <w:t>tiwšɛmawtxʷ</w:t>
            </w:r>
            <w:proofErr w:type="spellEnd"/>
            <w:r>
              <w:rPr>
                <w:color w:val="333333"/>
                <w:shd w:val="clear" w:color="auto" w:fill="FFFFFF"/>
              </w:rPr>
              <w:t xml:space="preserve"> campus automatically unlock at 8 am. Most staff do not arrive on campus until 8:30 am. One staff member and One contractor arrive at work before 8:30. </w:t>
            </w:r>
          </w:p>
          <w:p w14:paraId="57D13669" w14:textId="77777777" w:rsidR="00734447" w:rsidRDefault="00734447" w:rsidP="00D9537D">
            <w:pPr>
              <w:rPr>
                <w:color w:val="333333"/>
                <w:shd w:val="clear" w:color="auto" w:fill="FFFFFF"/>
              </w:rPr>
            </w:pPr>
          </w:p>
          <w:p w14:paraId="10213F27" w14:textId="77777777" w:rsidR="00734447" w:rsidRDefault="00734447" w:rsidP="00D9537D">
            <w:r>
              <w:rPr>
                <w:color w:val="333333"/>
                <w:shd w:val="clear" w:color="auto" w:fill="FFFFFF"/>
              </w:rPr>
              <w:t xml:space="preserve">Possible solutions include changing the door schedule to unlock at 8:30 am, changing the one-staff members start time to 8:30 am, creating an opening procedure where all staff open and close in pairs, and reviewing </w:t>
            </w:r>
            <w:hyperlink r:id="rId13" w:history="1">
              <w:r w:rsidRPr="00754212">
                <w:rPr>
                  <w:rStyle w:val="Hyperlink"/>
                  <w:shd w:val="clear" w:color="auto" w:fill="FFFFFF"/>
                </w:rPr>
                <w:t>VIU’s Working Alone Program</w:t>
              </w:r>
            </w:hyperlink>
            <w:r>
              <w:rPr>
                <w:color w:val="333333"/>
                <w:shd w:val="clear" w:color="auto" w:fill="FFFFFF"/>
              </w:rPr>
              <w:t>.</w:t>
            </w:r>
          </w:p>
          <w:p w14:paraId="668068F2" w14:textId="77777777" w:rsidR="00734447" w:rsidRDefault="00734447" w:rsidP="00D9537D"/>
        </w:tc>
        <w:tc>
          <w:tcPr>
            <w:tcW w:w="1976" w:type="dxa"/>
          </w:tcPr>
          <w:p w14:paraId="67470B71" w14:textId="77777777" w:rsidR="00734447" w:rsidRDefault="00734447" w:rsidP="00D9537D">
            <w:r>
              <w:t xml:space="preserve">Liam Haggarty/Trina Isaksen/Department Managers (if not </w:t>
            </w:r>
            <w:proofErr w:type="spellStart"/>
            <w:r>
              <w:t>t</w:t>
            </w:r>
            <w:r w:rsidRPr="00262604">
              <w:t>iwšɛmawtxʷ</w:t>
            </w:r>
            <w:proofErr w:type="spellEnd"/>
            <w:r w:rsidRPr="00262604">
              <w:t xml:space="preserve"> campus</w:t>
            </w:r>
            <w:r>
              <w:t xml:space="preserve"> administration)</w:t>
            </w:r>
          </w:p>
        </w:tc>
        <w:tc>
          <w:tcPr>
            <w:tcW w:w="1609" w:type="dxa"/>
          </w:tcPr>
          <w:p w14:paraId="2B8ECDBC" w14:textId="77777777" w:rsidR="00734447" w:rsidRDefault="00734447" w:rsidP="00D9537D">
            <w:r>
              <w:t>March 31, 2026</w:t>
            </w:r>
          </w:p>
        </w:tc>
      </w:tr>
      <w:tr w:rsidR="00734447" w14:paraId="24F01CB9" w14:textId="77777777" w:rsidTr="00D9537D">
        <w:tc>
          <w:tcPr>
            <w:tcW w:w="7845" w:type="dxa"/>
          </w:tcPr>
          <w:p w14:paraId="2313165D" w14:textId="77777777" w:rsidR="00734447" w:rsidRDefault="00734447" w:rsidP="00D9537D"/>
          <w:p w14:paraId="2E4DB2DF" w14:textId="77777777" w:rsidR="00734447" w:rsidRDefault="00734447" w:rsidP="00D9537D">
            <w:r>
              <w:t xml:space="preserve">N.2. </w:t>
            </w:r>
            <w:r w:rsidRPr="002D0996">
              <w:rPr>
                <w:b/>
                <w:bCs/>
              </w:rPr>
              <w:t>From 2024 Inspection</w:t>
            </w:r>
            <w:r>
              <w:t xml:space="preserve"> </w:t>
            </w:r>
          </w:p>
          <w:p w14:paraId="75D3DA9E" w14:textId="77777777" w:rsidR="00734447" w:rsidRDefault="00734447" w:rsidP="00D9537D"/>
          <w:p w14:paraId="5B76D5C9" w14:textId="77777777" w:rsidR="00734447" w:rsidRDefault="00734447" w:rsidP="00D9537D">
            <w:r>
              <w:t>Broken and worn asbestos-containing floor tiles were noted in the janitorial room (116). These tiles must be replaced or sealed.</w:t>
            </w:r>
          </w:p>
          <w:p w14:paraId="78F4598E" w14:textId="77777777" w:rsidR="00734447" w:rsidRDefault="00734447" w:rsidP="00D9537D"/>
          <w:p w14:paraId="511C9F1C" w14:textId="77777777" w:rsidR="00734447" w:rsidRDefault="00734447" w:rsidP="00D9537D"/>
        </w:tc>
        <w:tc>
          <w:tcPr>
            <w:tcW w:w="1976" w:type="dxa"/>
          </w:tcPr>
          <w:p w14:paraId="5210DF32" w14:textId="77777777" w:rsidR="00734447" w:rsidRDefault="00734447" w:rsidP="00D9537D"/>
          <w:p w14:paraId="6C4F5BD3" w14:textId="77777777" w:rsidR="00734447" w:rsidRDefault="00734447" w:rsidP="00D9537D">
            <w:r>
              <w:t>Facilities Management and Development</w:t>
            </w:r>
          </w:p>
          <w:p w14:paraId="3B82A59D" w14:textId="77777777" w:rsidR="00734447" w:rsidRDefault="00734447" w:rsidP="00D9537D"/>
        </w:tc>
        <w:tc>
          <w:tcPr>
            <w:tcW w:w="1609" w:type="dxa"/>
          </w:tcPr>
          <w:p w14:paraId="1E184A89" w14:textId="77777777" w:rsidR="00734447" w:rsidRDefault="00734447" w:rsidP="00D9537D">
            <w:r>
              <w:t>March 31, 2026</w:t>
            </w:r>
          </w:p>
        </w:tc>
      </w:tr>
      <w:tr w:rsidR="00734447" w14:paraId="651AA48C" w14:textId="77777777" w:rsidTr="00D9537D">
        <w:tc>
          <w:tcPr>
            <w:tcW w:w="7845" w:type="dxa"/>
          </w:tcPr>
          <w:p w14:paraId="2A8AAC77" w14:textId="77777777" w:rsidR="00734447" w:rsidRDefault="00734447" w:rsidP="00D9537D">
            <w:r>
              <w:t xml:space="preserve">N.3 IT “Need Assistance” stickers need to be updated to reflect the campus emergency contact information. 6600 does not apply at </w:t>
            </w:r>
            <w:proofErr w:type="spellStart"/>
            <w:r w:rsidRPr="00972CD3">
              <w:t>tiwšɛmawtxw</w:t>
            </w:r>
            <w:proofErr w:type="spellEnd"/>
            <w:r>
              <w:t xml:space="preserve"> campus.</w:t>
            </w:r>
          </w:p>
        </w:tc>
        <w:tc>
          <w:tcPr>
            <w:tcW w:w="1976" w:type="dxa"/>
          </w:tcPr>
          <w:p w14:paraId="2507211B" w14:textId="77777777" w:rsidR="00734447" w:rsidRDefault="00734447" w:rsidP="00D9537D">
            <w:r>
              <w:t>IT Services</w:t>
            </w:r>
          </w:p>
        </w:tc>
        <w:tc>
          <w:tcPr>
            <w:tcW w:w="1609" w:type="dxa"/>
          </w:tcPr>
          <w:p w14:paraId="1D8DD46A" w14:textId="77777777" w:rsidR="00734447" w:rsidRDefault="00734447" w:rsidP="00D9537D">
            <w:r>
              <w:t>March 31, 2026</w:t>
            </w:r>
          </w:p>
        </w:tc>
      </w:tr>
    </w:tbl>
    <w:p w14:paraId="4A2777FC" w14:textId="77777777" w:rsidR="00734447" w:rsidRDefault="00734447" w:rsidP="00734447"/>
    <w:p w14:paraId="6732D251" w14:textId="77777777" w:rsidR="00734447" w:rsidRDefault="00734447" w:rsidP="00734447">
      <w:r>
        <w:t xml:space="preserve">B.1                                                   </w:t>
      </w:r>
    </w:p>
    <w:p w14:paraId="23BB4A1D" w14:textId="77777777" w:rsidR="00734447" w:rsidRDefault="00734447" w:rsidP="00734447">
      <w:r>
        <w:t xml:space="preserve">          </w:t>
      </w:r>
      <w:r>
        <w:rPr>
          <w:noProof/>
        </w:rPr>
        <w:drawing>
          <wp:inline distT="0" distB="0" distL="0" distR="0" wp14:anchorId="6F083E19" wp14:editId="2A432F68">
            <wp:extent cx="1512419" cy="2427514"/>
            <wp:effectExtent l="0" t="0" r="0" b="0"/>
            <wp:docPr id="901822930" name="Picture 1" descr="A grey carpeted room with a black couch and a black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22930" name="Picture 1" descr="A grey carpeted room with a black couch and a black chai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1432" cy="2458031"/>
                    </a:xfrm>
                    <a:prstGeom prst="rect">
                      <a:avLst/>
                    </a:prstGeom>
                    <a:noFill/>
                    <a:ln>
                      <a:noFill/>
                    </a:ln>
                  </pic:spPr>
                </pic:pic>
              </a:graphicData>
            </a:graphic>
          </wp:inline>
        </w:drawing>
      </w:r>
      <w:r w:rsidRPr="00226DAD">
        <w:t xml:space="preserve"> </w:t>
      </w:r>
      <w:r>
        <w:rPr>
          <w:noProof/>
        </w:rPr>
        <w:drawing>
          <wp:inline distT="0" distB="0" distL="0" distR="0" wp14:anchorId="6E7E7907" wp14:editId="04F5EFFE">
            <wp:extent cx="1551215" cy="2437130"/>
            <wp:effectExtent l="0" t="0" r="0" b="1270"/>
            <wp:docPr id="277248915" name="Picture 2" descr="A close-up of a carp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48915" name="Picture 2" descr="A close-up of a carpe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3849" cy="2456980"/>
                    </a:xfrm>
                    <a:prstGeom prst="rect">
                      <a:avLst/>
                    </a:prstGeom>
                    <a:noFill/>
                    <a:ln>
                      <a:noFill/>
                    </a:ln>
                  </pic:spPr>
                </pic:pic>
              </a:graphicData>
            </a:graphic>
          </wp:inline>
        </w:drawing>
      </w:r>
      <w:r w:rsidRPr="00226DAD">
        <w:t xml:space="preserve"> </w:t>
      </w:r>
      <w:r>
        <w:rPr>
          <w:noProof/>
        </w:rPr>
        <w:drawing>
          <wp:inline distT="0" distB="0" distL="0" distR="0" wp14:anchorId="6A048CDB" wp14:editId="4B9CA67E">
            <wp:extent cx="1545771" cy="2443480"/>
            <wp:effectExtent l="0" t="0" r="0" b="0"/>
            <wp:docPr id="583844607" name="Picture 3" descr="A room with chairs and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44607" name="Picture 3" descr="A room with chairs and tabl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5293" cy="2458532"/>
                    </a:xfrm>
                    <a:prstGeom prst="rect">
                      <a:avLst/>
                    </a:prstGeom>
                    <a:noFill/>
                    <a:ln>
                      <a:noFill/>
                    </a:ln>
                  </pic:spPr>
                </pic:pic>
              </a:graphicData>
            </a:graphic>
          </wp:inline>
        </w:drawing>
      </w:r>
      <w:r w:rsidRPr="00226DAD">
        <w:t xml:space="preserve"> </w:t>
      </w:r>
      <w:r>
        <w:rPr>
          <w:noProof/>
        </w:rPr>
        <w:drawing>
          <wp:inline distT="0" distB="0" distL="0" distR="0" wp14:anchorId="53AC100E" wp14:editId="0AF0D297">
            <wp:extent cx="1556657" cy="2469978"/>
            <wp:effectExtent l="0" t="0" r="5715" b="6985"/>
            <wp:docPr id="99851984" name="Picture 4" descr="A room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1984" name="Picture 4" descr="A room with a table and chair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03" cy="2487663"/>
                    </a:xfrm>
                    <a:prstGeom prst="rect">
                      <a:avLst/>
                    </a:prstGeom>
                    <a:noFill/>
                    <a:ln>
                      <a:noFill/>
                    </a:ln>
                  </pic:spPr>
                </pic:pic>
              </a:graphicData>
            </a:graphic>
          </wp:inline>
        </w:drawing>
      </w:r>
    </w:p>
    <w:p w14:paraId="63170875" w14:textId="77777777" w:rsidR="00734447" w:rsidRDefault="00734447" w:rsidP="00734447"/>
    <w:p w14:paraId="05AC6D1D" w14:textId="77777777" w:rsidR="00734447" w:rsidRDefault="00734447" w:rsidP="00734447">
      <w:r>
        <w:rPr>
          <w:noProof/>
        </w:rPr>
        <w:lastRenderedPageBreak/>
        <w:drawing>
          <wp:inline distT="0" distB="0" distL="0" distR="0" wp14:anchorId="53CB94BD" wp14:editId="4416051B">
            <wp:extent cx="1730829" cy="2231390"/>
            <wp:effectExtent l="0" t="0" r="3175" b="0"/>
            <wp:docPr id="1645333431" name="Picture 5" descr="A room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33431" name="Picture 5" descr="A room with a table and chair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6541" cy="2238755"/>
                    </a:xfrm>
                    <a:prstGeom prst="rect">
                      <a:avLst/>
                    </a:prstGeom>
                    <a:noFill/>
                    <a:ln>
                      <a:noFill/>
                    </a:ln>
                  </pic:spPr>
                </pic:pic>
              </a:graphicData>
            </a:graphic>
          </wp:inline>
        </w:drawing>
      </w:r>
      <w:r w:rsidRPr="00226DAD">
        <w:t xml:space="preserve"> </w:t>
      </w:r>
      <w:r>
        <w:rPr>
          <w:noProof/>
        </w:rPr>
        <w:drawing>
          <wp:inline distT="0" distB="0" distL="0" distR="0" wp14:anchorId="1BCEAC9C" wp14:editId="62C0A14E">
            <wp:extent cx="1643742" cy="2225675"/>
            <wp:effectExtent l="0" t="0" r="0" b="3175"/>
            <wp:docPr id="1024411092" name="Picture 6" descr="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1092" name="Picture 6" descr="A room with tables and chair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7512" cy="2244320"/>
                    </a:xfrm>
                    <a:prstGeom prst="rect">
                      <a:avLst/>
                    </a:prstGeom>
                    <a:noFill/>
                    <a:ln>
                      <a:noFill/>
                    </a:ln>
                  </pic:spPr>
                </pic:pic>
              </a:graphicData>
            </a:graphic>
          </wp:inline>
        </w:drawing>
      </w:r>
    </w:p>
    <w:p w14:paraId="42E2A7A2" w14:textId="77777777" w:rsidR="00734447" w:rsidRDefault="00734447" w:rsidP="00734447"/>
    <w:p w14:paraId="0C45D13D" w14:textId="77777777" w:rsidR="00734447" w:rsidRDefault="00734447" w:rsidP="00734447">
      <w:r>
        <w:t xml:space="preserve">H1. Room 116 – Janitorial Room: Incompatible chemical storage – refer to </w:t>
      </w:r>
      <w:hyperlink r:id="rId20" w:history="1">
        <w:r w:rsidRPr="00262604">
          <w:rPr>
            <w:rStyle w:val="Hyperlink"/>
          </w:rPr>
          <w:t>VIU Chemical Safety Procedures</w:t>
        </w:r>
      </w:hyperlink>
      <w:r>
        <w:t xml:space="preserve"> for details</w:t>
      </w:r>
    </w:p>
    <w:p w14:paraId="6D78CD66" w14:textId="77777777" w:rsidR="00734447" w:rsidRDefault="00734447" w:rsidP="00734447"/>
    <w:p w14:paraId="4E6CC3C1" w14:textId="77777777" w:rsidR="00734447" w:rsidRPr="00262604" w:rsidRDefault="00734447" w:rsidP="00734447">
      <w:pPr>
        <w:rPr>
          <w:u w:val="single"/>
        </w:rPr>
      </w:pPr>
      <w:r w:rsidRPr="00262604">
        <w:rPr>
          <w:u w:val="single"/>
        </w:rPr>
        <w:t>Chemical Segregation for Storage</w:t>
      </w:r>
    </w:p>
    <w:p w14:paraId="3D9EAD23" w14:textId="77777777" w:rsidR="00734447" w:rsidRDefault="00734447" w:rsidP="00734447">
      <w:r>
        <w:t xml:space="preserve">Each chemical must be evaluated to determine where and how it should be stored. Manufacturers’ recommendations should be followed at a </w:t>
      </w:r>
      <w:proofErr w:type="gramStart"/>
      <w:r>
        <w:t>minimum</w:t>
      </w:r>
      <w:proofErr w:type="gramEnd"/>
      <w:r>
        <w:t xml:space="preserve"> but you will also find specific information on the (M)SDS. </w:t>
      </w:r>
      <w:proofErr w:type="gramStart"/>
      <w:r>
        <w:t>As a general rule</w:t>
      </w:r>
      <w:proofErr w:type="gramEnd"/>
      <w:r>
        <w:t xml:space="preserve">, flammable or combustible liquids, toxic chemicals, explosive chemicals, oxidizing agents, corrosive chemicals, water-sensitive chemicals, and compressed gases should be segregated from each other. As such, </w:t>
      </w:r>
      <w:r w:rsidRPr="005B1488">
        <w:rPr>
          <w:i/>
          <w:iCs/>
        </w:rPr>
        <w:t>they must be stored in such a way that they will not mix with each other if a container leaks or breaks</w:t>
      </w:r>
      <w:r>
        <w:t>. It is important to segregate chemicals for storage in a compatible manner.</w:t>
      </w:r>
    </w:p>
    <w:p w14:paraId="0B64F262" w14:textId="77777777" w:rsidR="00734447" w:rsidRDefault="00734447" w:rsidP="00734447"/>
    <w:p w14:paraId="3AB344D6" w14:textId="77777777" w:rsidR="00734447" w:rsidRDefault="00734447" w:rsidP="00734447">
      <w:r>
        <w:t>Storage segregation based on the WHMIS Hazard Classes</w:t>
      </w:r>
    </w:p>
    <w:p w14:paraId="0A64982B" w14:textId="77777777" w:rsidR="00734447" w:rsidRDefault="00734447" w:rsidP="00734447">
      <w:pPr>
        <w:pStyle w:val="ListParagraph"/>
        <w:numPr>
          <w:ilvl w:val="0"/>
          <w:numId w:val="1"/>
        </w:numPr>
      </w:pPr>
      <w:r>
        <w:t>Sort according to the categories described below.</w:t>
      </w:r>
    </w:p>
    <w:p w14:paraId="502E559A" w14:textId="77777777" w:rsidR="00734447" w:rsidRDefault="00734447" w:rsidP="00734447">
      <w:pPr>
        <w:pStyle w:val="ListParagraph"/>
        <w:numPr>
          <w:ilvl w:val="0"/>
          <w:numId w:val="1"/>
        </w:numPr>
      </w:pPr>
      <w:r>
        <w:t>Prioritize the separation process in the following order:</w:t>
      </w:r>
    </w:p>
    <w:p w14:paraId="1C96E6B0" w14:textId="77777777" w:rsidR="00734447" w:rsidRDefault="00734447" w:rsidP="00734447">
      <w:r>
        <w:t>1. FLAMMABLE &amp; COMBUSTIBLE MATERIALS</w:t>
      </w:r>
    </w:p>
    <w:p w14:paraId="641CBD6F" w14:textId="77777777" w:rsidR="00734447" w:rsidRDefault="00734447" w:rsidP="00734447">
      <w:r>
        <w:t>2. OXIDIZING MATERIALS</w:t>
      </w:r>
    </w:p>
    <w:p w14:paraId="3D9C40D0" w14:textId="77777777" w:rsidR="00734447" w:rsidRDefault="00734447" w:rsidP="00734447">
      <w:r>
        <w:t>3. CORROSIVE MATERIALS</w:t>
      </w:r>
    </w:p>
    <w:p w14:paraId="2E6F3E36" w14:textId="77777777" w:rsidR="00734447" w:rsidRDefault="00734447" w:rsidP="00734447">
      <w:r>
        <w:t>4. GASES UNDER PRESSURE</w:t>
      </w:r>
    </w:p>
    <w:p w14:paraId="7CB25E80" w14:textId="77777777" w:rsidR="00734447" w:rsidRDefault="00734447" w:rsidP="00734447">
      <w:r>
        <w:t>5. TOXIC MATERIALS</w:t>
      </w:r>
    </w:p>
    <w:p w14:paraId="61E0603D" w14:textId="77777777" w:rsidR="00734447" w:rsidRDefault="00734447" w:rsidP="00734447"/>
    <w:p w14:paraId="77D8FB38" w14:textId="77777777" w:rsidR="00734447" w:rsidRDefault="00734447" w:rsidP="00734447">
      <w:r>
        <w:t>Incompatible Chemicals</w:t>
      </w:r>
    </w:p>
    <w:p w14:paraId="5A2A853C" w14:textId="77777777" w:rsidR="00734447" w:rsidRPr="005B1488" w:rsidRDefault="00734447" w:rsidP="00734447">
      <w:pPr>
        <w:rPr>
          <w:rStyle w:val="Hyperlink"/>
        </w:rPr>
      </w:pPr>
      <w:r>
        <w:t xml:space="preserve">For a detailed list of incompatible chemicals see Page 30, Table 7 in the </w:t>
      </w:r>
      <w:r>
        <w:fldChar w:fldCharType="begin"/>
      </w:r>
      <w:r>
        <w:instrText>HYPERLINK "E:\\5 Hazardous Materials and Substances\\Laboratory Safety\\WorkSafeBC Laboratory Health and Safety Handbook.pdf"</w:instrText>
      </w:r>
      <w:r>
        <w:fldChar w:fldCharType="separate"/>
      </w:r>
      <w:proofErr w:type="spellStart"/>
      <w:r w:rsidRPr="005B1488">
        <w:rPr>
          <w:rStyle w:val="Hyperlink"/>
        </w:rPr>
        <w:t>WorkSafeBC</w:t>
      </w:r>
      <w:proofErr w:type="spellEnd"/>
      <w:r w:rsidRPr="005B1488">
        <w:rPr>
          <w:rStyle w:val="Hyperlink"/>
        </w:rPr>
        <w:t xml:space="preserve"> Laboratory Health</w:t>
      </w:r>
    </w:p>
    <w:p w14:paraId="2C462C3C" w14:textId="77777777" w:rsidR="00734447" w:rsidRDefault="00734447" w:rsidP="00734447">
      <w:r w:rsidRPr="005B1488">
        <w:rPr>
          <w:rStyle w:val="Hyperlink"/>
        </w:rPr>
        <w:t>and Safety Handbook</w:t>
      </w:r>
      <w:r>
        <w:fldChar w:fldCharType="end"/>
      </w:r>
      <w:r>
        <w:t>. Also check your SDS for additional information. Contact Health and Safety</w:t>
      </w:r>
    </w:p>
    <w:p w14:paraId="1B1BC0AE" w14:textId="77777777" w:rsidR="00734447" w:rsidRDefault="00734447" w:rsidP="00734447">
      <w:r>
        <w:t>Services at 250-740-6283 for advice as required</w:t>
      </w:r>
    </w:p>
    <w:p w14:paraId="12BBA69C" w14:textId="77777777" w:rsidR="00734447" w:rsidRDefault="00734447" w:rsidP="00734447"/>
    <w:p w14:paraId="43F36884" w14:textId="77777777" w:rsidR="00734447" w:rsidRDefault="00734447" w:rsidP="00734447">
      <w:r>
        <w:t xml:space="preserve">If incompatible chemicals </w:t>
      </w:r>
      <w:r w:rsidRPr="00262604">
        <w:rPr>
          <w:i/>
          <w:iCs/>
        </w:rPr>
        <w:t>must</w:t>
      </w:r>
      <w:r>
        <w:t xml:space="preserve"> be stored on the same shelf together, place chemicals in secondary containment that large enough to hold the total volume of each container (e.g. a Rubbermaid bin can be used as a secondary container for each chemical type)</w:t>
      </w:r>
    </w:p>
    <w:p w14:paraId="6BFD727B" w14:textId="77777777" w:rsidR="00734447" w:rsidRDefault="00734447" w:rsidP="00734447"/>
    <w:p w14:paraId="5585AA06" w14:textId="77777777" w:rsidR="00734447" w:rsidRDefault="00734447" w:rsidP="00734447">
      <w:r>
        <w:t>Bleach (oxidizer) stored with Vinegar (acid) – if there is a spill and they combine, chlorine gas will be produced, which is a toxic gas.</w:t>
      </w:r>
    </w:p>
    <w:p w14:paraId="03D883E5" w14:textId="77777777" w:rsidR="00734447" w:rsidRDefault="00734447" w:rsidP="00734447">
      <w:r>
        <w:rPr>
          <w:noProof/>
        </w:rPr>
        <w:lastRenderedPageBreak/>
        <w:drawing>
          <wp:inline distT="0" distB="0" distL="0" distR="0" wp14:anchorId="12F915DD" wp14:editId="78C881AB">
            <wp:extent cx="1692729" cy="2498090"/>
            <wp:effectExtent l="0" t="0" r="3175" b="0"/>
            <wp:docPr id="1795751157" name="Picture 8" descr="A group of white jugs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51157" name="Picture 8" descr="A group of white jugs on a wood surfac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3635" cy="2514185"/>
                    </a:xfrm>
                    <a:prstGeom prst="rect">
                      <a:avLst/>
                    </a:prstGeom>
                    <a:noFill/>
                    <a:ln>
                      <a:noFill/>
                    </a:ln>
                  </pic:spPr>
                </pic:pic>
              </a:graphicData>
            </a:graphic>
          </wp:inline>
        </w:drawing>
      </w:r>
      <w:r w:rsidRPr="00B644BB">
        <w:t xml:space="preserve"> </w:t>
      </w:r>
    </w:p>
    <w:p w14:paraId="2448A842" w14:textId="77777777" w:rsidR="00734447" w:rsidRDefault="00734447" w:rsidP="00734447"/>
    <w:p w14:paraId="126BAB12" w14:textId="77777777" w:rsidR="00734447" w:rsidRDefault="00734447" w:rsidP="00734447">
      <w:r>
        <w:t>Formula 50 (corrosive) and bleach (oxidizer) being stored together on same shelf</w:t>
      </w:r>
    </w:p>
    <w:p w14:paraId="478E82C4" w14:textId="77777777" w:rsidR="00734447" w:rsidRDefault="00734447" w:rsidP="00734447">
      <w:r>
        <w:rPr>
          <w:noProof/>
        </w:rPr>
        <w:drawing>
          <wp:inline distT="0" distB="0" distL="0" distR="0" wp14:anchorId="3F237AC7" wp14:editId="4F29EF4C">
            <wp:extent cx="1659890" cy="2498002"/>
            <wp:effectExtent l="0" t="0" r="0" b="0"/>
            <wp:docPr id="583921723" name="Picture 10" descr="A white contain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1723" name="Picture 10" descr="A white container with black tex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0818" cy="2514448"/>
                    </a:xfrm>
                    <a:prstGeom prst="rect">
                      <a:avLst/>
                    </a:prstGeom>
                    <a:noFill/>
                    <a:ln>
                      <a:noFill/>
                    </a:ln>
                  </pic:spPr>
                </pic:pic>
              </a:graphicData>
            </a:graphic>
          </wp:inline>
        </w:drawing>
      </w:r>
    </w:p>
    <w:p w14:paraId="413B8001" w14:textId="77777777" w:rsidR="00734447" w:rsidRDefault="00734447" w:rsidP="00734447"/>
    <w:p w14:paraId="22AA884C" w14:textId="77777777" w:rsidR="00734447" w:rsidRDefault="00734447" w:rsidP="00734447">
      <w:r>
        <w:t>H.2 Room 116 – Janitorial Room</w:t>
      </w:r>
    </w:p>
    <w:p w14:paraId="033B8E99" w14:textId="77777777" w:rsidR="00734447" w:rsidRDefault="00734447" w:rsidP="00734447">
      <w:r>
        <w:t>Unlabeled chemical</w:t>
      </w:r>
    </w:p>
    <w:p w14:paraId="1EDA45E5" w14:textId="77777777" w:rsidR="00734447" w:rsidRDefault="00734447" w:rsidP="00734447">
      <w:r>
        <w:rPr>
          <w:noProof/>
        </w:rPr>
        <w:drawing>
          <wp:inline distT="0" distB="0" distL="0" distR="0" wp14:anchorId="16CE09A2" wp14:editId="79544937">
            <wp:extent cx="1904863" cy="2057400"/>
            <wp:effectExtent l="0" t="0" r="635" b="0"/>
            <wp:docPr id="1258429608" name="Picture 9" descr="A plastic bottle with pink liquid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29608" name="Picture 9" descr="A plastic bottle with pink liquid in i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22197" cy="2076122"/>
                    </a:xfrm>
                    <a:prstGeom prst="rect">
                      <a:avLst/>
                    </a:prstGeom>
                    <a:noFill/>
                    <a:ln>
                      <a:noFill/>
                    </a:ln>
                  </pic:spPr>
                </pic:pic>
              </a:graphicData>
            </a:graphic>
          </wp:inline>
        </w:drawing>
      </w:r>
    </w:p>
    <w:p w14:paraId="36B83285" w14:textId="77777777" w:rsidR="00734447" w:rsidRDefault="00734447" w:rsidP="00734447"/>
    <w:p w14:paraId="5376D801" w14:textId="77777777" w:rsidR="00734447" w:rsidRDefault="00734447" w:rsidP="00734447"/>
    <w:p w14:paraId="11498757" w14:textId="77777777" w:rsidR="00734447" w:rsidRDefault="00734447" w:rsidP="00734447">
      <w:r>
        <w:t xml:space="preserve">N.1 Deteriorating Asbestos-containing floor tiles                                                                   </w:t>
      </w:r>
    </w:p>
    <w:p w14:paraId="4CD9DA70" w14:textId="77777777" w:rsidR="00734447" w:rsidRDefault="00734447" w:rsidP="00734447">
      <w:r>
        <w:t xml:space="preserve">        </w:t>
      </w:r>
    </w:p>
    <w:p w14:paraId="5C9DDF9D" w14:textId="77777777" w:rsidR="00734447" w:rsidRDefault="00734447" w:rsidP="00734447">
      <w:r>
        <w:rPr>
          <w:noProof/>
        </w:rPr>
        <w:lastRenderedPageBreak/>
        <w:drawing>
          <wp:inline distT="0" distB="0" distL="0" distR="0" wp14:anchorId="3189BA1E" wp14:editId="0BB5E38C">
            <wp:extent cx="1741714" cy="2853134"/>
            <wp:effectExtent l="0" t="0" r="0" b="4445"/>
            <wp:docPr id="9" name="Picture 9" descr="A dirty floor with a bucket and bu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rty floor with a bucket and bucket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59597" cy="2882428"/>
                    </a:xfrm>
                    <a:prstGeom prst="rect">
                      <a:avLst/>
                    </a:prstGeom>
                  </pic:spPr>
                </pic:pic>
              </a:graphicData>
            </a:graphic>
          </wp:inline>
        </w:drawing>
      </w:r>
    </w:p>
    <w:p w14:paraId="2F987D93" w14:textId="77777777" w:rsidR="00734447" w:rsidRDefault="00734447" w:rsidP="00734447"/>
    <w:p w14:paraId="08164DB1" w14:textId="77777777" w:rsidR="00734447" w:rsidRDefault="00734447" w:rsidP="00734447">
      <w:r>
        <w:t>N.2 Bar of desk hindering earthquake response</w:t>
      </w:r>
    </w:p>
    <w:p w14:paraId="5AAF383F" w14:textId="77777777" w:rsidR="00734447" w:rsidRDefault="00734447" w:rsidP="00734447">
      <w:r>
        <w:rPr>
          <w:noProof/>
        </w:rPr>
        <w:drawing>
          <wp:inline distT="0" distB="0" distL="0" distR="0" wp14:anchorId="5BE732BF" wp14:editId="4F92AEC4">
            <wp:extent cx="1708785" cy="2133600"/>
            <wp:effectExtent l="0" t="0" r="5715" b="0"/>
            <wp:docPr id="1324961400" name="Picture 7" descr="A table and chairs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61400" name="Picture 7" descr="A table and chairs in a room&#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2995" cy="2151343"/>
                    </a:xfrm>
                    <a:prstGeom prst="rect">
                      <a:avLst/>
                    </a:prstGeom>
                    <a:noFill/>
                    <a:ln>
                      <a:noFill/>
                    </a:ln>
                  </pic:spPr>
                </pic:pic>
              </a:graphicData>
            </a:graphic>
          </wp:inline>
        </w:drawing>
      </w:r>
      <w:r>
        <w:t xml:space="preserve">                                              </w:t>
      </w:r>
    </w:p>
    <w:p w14:paraId="0F0DA487" w14:textId="77777777" w:rsidR="00734447" w:rsidRDefault="00734447" w:rsidP="00734447">
      <w:r>
        <w:t xml:space="preserve">        </w:t>
      </w:r>
    </w:p>
    <w:p w14:paraId="196D8824" w14:textId="77777777" w:rsidR="00734447" w:rsidRDefault="00734447" w:rsidP="00734447">
      <w:r>
        <w:t xml:space="preserve">N.3 IT “Need Assistance” stickers on phones are for Nanaimo and Cowichan Campuses </w:t>
      </w:r>
    </w:p>
    <w:p w14:paraId="1A0C904B" w14:textId="77777777" w:rsidR="00734447" w:rsidRDefault="00734447" w:rsidP="00734447">
      <w:r>
        <w:rPr>
          <w:noProof/>
        </w:rPr>
        <w:lastRenderedPageBreak/>
        <w:drawing>
          <wp:inline distT="0" distB="0" distL="0" distR="0" wp14:anchorId="494765D3" wp14:editId="531A3A93">
            <wp:extent cx="3049905" cy="4066540"/>
            <wp:effectExtent l="0" t="0" r="0" b="0"/>
            <wp:docPr id="188087290" name="Picture 1" descr="A telephone with a cord attached to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7290" name="Picture 1" descr="A telephone with a cord attached to i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9905" cy="4066540"/>
                    </a:xfrm>
                    <a:prstGeom prst="rect">
                      <a:avLst/>
                    </a:prstGeom>
                    <a:noFill/>
                    <a:ln>
                      <a:noFill/>
                    </a:ln>
                  </pic:spPr>
                </pic:pic>
              </a:graphicData>
            </a:graphic>
          </wp:inline>
        </w:drawing>
      </w:r>
    </w:p>
    <w:p w14:paraId="360B621C" w14:textId="77777777" w:rsidR="00734447" w:rsidRDefault="00734447"/>
    <w:p w14:paraId="452BE182" w14:textId="77777777" w:rsidR="00734447" w:rsidRDefault="00734447"/>
    <w:p w14:paraId="5436BC48" w14:textId="77777777" w:rsidR="00734447" w:rsidRDefault="00734447"/>
    <w:p w14:paraId="40875DE5" w14:textId="77777777" w:rsidR="00734447" w:rsidRDefault="00734447"/>
    <w:p w14:paraId="794CDF86" w14:textId="77777777" w:rsidR="00734447" w:rsidRDefault="00734447"/>
    <w:p w14:paraId="3B1B2E07" w14:textId="77777777" w:rsidR="00734447" w:rsidRDefault="00734447"/>
    <w:p w14:paraId="471575C1" w14:textId="77777777" w:rsidR="00734447" w:rsidRDefault="00734447"/>
    <w:p w14:paraId="1C99CA0D" w14:textId="77777777" w:rsidR="00734447" w:rsidRDefault="00734447"/>
    <w:p w14:paraId="5305E604" w14:textId="77777777" w:rsidR="00734447" w:rsidRDefault="00734447"/>
    <w:p w14:paraId="11E9D284" w14:textId="77777777" w:rsidR="00734447" w:rsidRDefault="00734447"/>
    <w:p w14:paraId="297ADFBA" w14:textId="77777777" w:rsidR="00734447" w:rsidRDefault="00734447"/>
    <w:p w14:paraId="2988E736" w14:textId="77777777" w:rsidR="00734447" w:rsidRDefault="00734447"/>
    <w:p w14:paraId="13C4FA7C" w14:textId="77777777" w:rsidR="00734447" w:rsidRDefault="00734447"/>
    <w:p w14:paraId="1190C20E" w14:textId="77777777" w:rsidR="00734447" w:rsidRDefault="00734447"/>
    <w:p w14:paraId="09EEF103" w14:textId="77777777" w:rsidR="00734447" w:rsidRDefault="00734447"/>
    <w:p w14:paraId="691230F2" w14:textId="77777777" w:rsidR="00734447" w:rsidRDefault="00734447"/>
    <w:p w14:paraId="05685B5F" w14:textId="77777777" w:rsidR="00734447" w:rsidRDefault="00734447"/>
    <w:p w14:paraId="23D5F319" w14:textId="77777777" w:rsidR="00734447" w:rsidRDefault="00734447"/>
    <w:p w14:paraId="4AEAF540" w14:textId="77777777" w:rsidR="00734447" w:rsidRDefault="00734447"/>
    <w:p w14:paraId="5D5E16BF" w14:textId="77777777" w:rsidR="00734447" w:rsidRDefault="00734447"/>
    <w:p w14:paraId="53F9D28C" w14:textId="77777777" w:rsidR="00734447" w:rsidRDefault="00734447"/>
    <w:p w14:paraId="09BA8376" w14:textId="77777777" w:rsidR="00734447" w:rsidRDefault="00734447"/>
    <w:p w14:paraId="0AAF3874" w14:textId="77777777" w:rsidR="00734447" w:rsidRDefault="00734447"/>
    <w:p w14:paraId="76EF777A" w14:textId="77777777" w:rsidR="00734447" w:rsidRDefault="00734447"/>
    <w:p w14:paraId="0F9A829A" w14:textId="77777777" w:rsidR="00734447" w:rsidRDefault="00734447"/>
    <w:p w14:paraId="199F5F00" w14:textId="77777777" w:rsidR="00734447" w:rsidRDefault="00734447"/>
    <w:p w14:paraId="7B61832B" w14:textId="77777777" w:rsidR="00734447" w:rsidRDefault="00734447"/>
    <w:p w14:paraId="6C860CC7" w14:textId="77777777" w:rsidR="00734447" w:rsidRDefault="00734447"/>
    <w:p w14:paraId="7074E3D1" w14:textId="77777777" w:rsidR="00734447" w:rsidRDefault="00734447"/>
    <w:p w14:paraId="71AE3713" w14:textId="77777777" w:rsidR="00734447" w:rsidRDefault="00734447" w:rsidP="00734447">
      <w:pPr>
        <w:tabs>
          <w:tab w:val="left" w:pos="1486"/>
          <w:tab w:val="left" w:pos="2998"/>
          <w:tab w:val="left" w:pos="6343"/>
          <w:tab w:val="left" w:pos="7236"/>
          <w:tab w:val="left" w:pos="10558"/>
        </w:tabs>
        <w:spacing w:before="92" w:line="254" w:lineRule="auto"/>
        <w:ind w:left="224" w:right="113"/>
        <w:rPr>
          <w:rFonts w:ascii="Helvetica" w:hAnsi="Helvetica"/>
          <w:b/>
          <w:sz w:val="24"/>
          <w:szCs w:val="24"/>
        </w:rPr>
      </w:pPr>
    </w:p>
    <w:p w14:paraId="390EDE92" w14:textId="12E18B6B" w:rsidR="00734447" w:rsidRPr="00A95AE9" w:rsidRDefault="00734447" w:rsidP="00734447">
      <w:pPr>
        <w:tabs>
          <w:tab w:val="left" w:pos="1486"/>
          <w:tab w:val="left" w:pos="2998"/>
          <w:tab w:val="left" w:pos="6343"/>
          <w:tab w:val="left" w:pos="7236"/>
          <w:tab w:val="left" w:pos="10558"/>
        </w:tabs>
        <w:spacing w:before="92" w:line="254" w:lineRule="auto"/>
        <w:ind w:left="224" w:right="113"/>
        <w:rPr>
          <w:rFonts w:ascii="Helvetica" w:hAnsi="Helvetica"/>
          <w:bCs/>
          <w:sz w:val="24"/>
          <w:szCs w:val="24"/>
        </w:rPr>
      </w:pPr>
      <w:r w:rsidRPr="00AA1F13">
        <w:rPr>
          <w:rFonts w:ascii="Helvetica" w:hAnsi="Helvetica"/>
          <w:b/>
          <w:sz w:val="24"/>
          <w:szCs w:val="24"/>
        </w:rPr>
        <w:t>Building:</w:t>
      </w:r>
      <w:r>
        <w:rPr>
          <w:rFonts w:ascii="Helvetica" w:hAnsi="Helvetica"/>
          <w:b/>
          <w:sz w:val="24"/>
          <w:szCs w:val="24"/>
        </w:rPr>
        <w:t xml:space="preserve"> </w:t>
      </w:r>
      <w:r w:rsidRPr="00A95AE9">
        <w:rPr>
          <w:rFonts w:ascii="Helvetica" w:hAnsi="Helvetica" w:cs="Helvetica"/>
          <w:bCs/>
          <w:sz w:val="24"/>
          <w:szCs w:val="24"/>
        </w:rPr>
        <w:t xml:space="preserve">Automotive &amp; Carpentry </w:t>
      </w:r>
      <w:proofErr w:type="spellStart"/>
      <w:r>
        <w:rPr>
          <w:rFonts w:ascii="Helvetica" w:hAnsi="Helvetica" w:cs="Helvetica"/>
          <w:color w:val="333333"/>
          <w:sz w:val="24"/>
          <w:szCs w:val="24"/>
          <w:shd w:val="clear" w:color="auto" w:fill="FFFFFF"/>
        </w:rPr>
        <w:t>T</w:t>
      </w:r>
      <w:r w:rsidRPr="00A95AE9">
        <w:rPr>
          <w:rFonts w:ascii="Helvetica" w:hAnsi="Helvetica" w:cs="Helvetica"/>
          <w:color w:val="333333"/>
          <w:sz w:val="24"/>
          <w:szCs w:val="24"/>
          <w:shd w:val="clear" w:color="auto" w:fill="FFFFFF"/>
        </w:rPr>
        <w:t>iwšɛmawtxʷ</w:t>
      </w:r>
      <w:proofErr w:type="spellEnd"/>
      <w:r w:rsidRPr="00A95AE9">
        <w:rPr>
          <w:rFonts w:ascii="Helvetica" w:hAnsi="Helvetica" w:cs="Helvetica"/>
          <w:color w:val="333333"/>
          <w:sz w:val="24"/>
          <w:szCs w:val="24"/>
          <w:shd w:val="clear" w:color="auto" w:fill="FFFFFF"/>
        </w:rPr>
        <w:t xml:space="preserve"> campus</w:t>
      </w:r>
      <w:r>
        <w:rPr>
          <w:rFonts w:ascii="Helvetica" w:hAnsi="Helvetica"/>
          <w:b/>
          <w:sz w:val="24"/>
          <w:szCs w:val="24"/>
        </w:rPr>
        <w:tab/>
        <w:t xml:space="preserve">                         Date: </w:t>
      </w:r>
      <w:r>
        <w:rPr>
          <w:rFonts w:ascii="Helvetica" w:hAnsi="Helvetica"/>
          <w:bCs/>
          <w:sz w:val="24"/>
          <w:szCs w:val="24"/>
        </w:rPr>
        <w:t>October 20, 2025</w:t>
      </w:r>
    </w:p>
    <w:p w14:paraId="0A7D65FA" w14:textId="77777777" w:rsidR="00734447" w:rsidRPr="00A95AE9" w:rsidRDefault="00734447" w:rsidP="00734447">
      <w:pPr>
        <w:tabs>
          <w:tab w:val="left" w:pos="1486"/>
          <w:tab w:val="left" w:pos="2998"/>
          <w:tab w:val="left" w:pos="6343"/>
          <w:tab w:val="left" w:pos="7236"/>
          <w:tab w:val="left" w:pos="10558"/>
        </w:tabs>
        <w:spacing w:before="92" w:line="254" w:lineRule="auto"/>
        <w:ind w:left="224" w:right="113"/>
        <w:rPr>
          <w:rFonts w:ascii="Helvetica" w:hAnsi="Helvetica"/>
          <w:bCs/>
          <w:sz w:val="24"/>
          <w:szCs w:val="24"/>
          <w:u w:val="single"/>
        </w:rPr>
      </w:pPr>
      <w:r w:rsidRPr="00AA1F13">
        <w:rPr>
          <w:rFonts w:ascii="Helvetica" w:hAnsi="Helvetica"/>
          <w:b/>
          <w:sz w:val="24"/>
          <w:szCs w:val="24"/>
        </w:rPr>
        <w:t>Names of</w:t>
      </w:r>
      <w:r w:rsidRPr="00AA1F13">
        <w:rPr>
          <w:rFonts w:ascii="Helvetica" w:hAnsi="Helvetica"/>
          <w:b/>
          <w:spacing w:val="-11"/>
          <w:sz w:val="24"/>
          <w:szCs w:val="24"/>
        </w:rPr>
        <w:t xml:space="preserve"> </w:t>
      </w:r>
      <w:r w:rsidRPr="00AA1F13">
        <w:rPr>
          <w:rFonts w:ascii="Helvetica" w:hAnsi="Helvetica"/>
          <w:b/>
          <w:sz w:val="24"/>
          <w:szCs w:val="24"/>
        </w:rPr>
        <w:t>Inspectors:</w:t>
      </w:r>
      <w:r>
        <w:rPr>
          <w:rFonts w:ascii="Helvetica" w:hAnsi="Helvetica"/>
          <w:b/>
          <w:sz w:val="24"/>
          <w:szCs w:val="24"/>
        </w:rPr>
        <w:t xml:space="preserve"> </w:t>
      </w:r>
      <w:r>
        <w:rPr>
          <w:rFonts w:ascii="Helvetica" w:hAnsi="Helvetica"/>
          <w:bCs/>
          <w:sz w:val="24"/>
          <w:szCs w:val="24"/>
        </w:rPr>
        <w:t xml:space="preserve">Kim Sharpe, Ron DePape, Jonathan </w:t>
      </w:r>
      <w:proofErr w:type="spellStart"/>
      <w:r>
        <w:rPr>
          <w:rFonts w:ascii="Helvetica" w:hAnsi="Helvetica"/>
          <w:bCs/>
          <w:sz w:val="24"/>
          <w:szCs w:val="24"/>
        </w:rPr>
        <w:t>Bratseth</w:t>
      </w:r>
      <w:proofErr w:type="spellEnd"/>
      <w:r>
        <w:rPr>
          <w:rFonts w:ascii="Helvetica" w:hAnsi="Helvetica"/>
          <w:bCs/>
          <w:sz w:val="24"/>
          <w:szCs w:val="24"/>
        </w:rPr>
        <w:t>, Brody Jacob</w:t>
      </w:r>
    </w:p>
    <w:p w14:paraId="07BDE09F" w14:textId="77777777" w:rsidR="00734447" w:rsidRDefault="00734447" w:rsidP="00734447"/>
    <w:tbl>
      <w:tblPr>
        <w:tblStyle w:val="TableGrid"/>
        <w:tblW w:w="11430" w:type="dxa"/>
        <w:tblInd w:w="-365" w:type="dxa"/>
        <w:tblLook w:val="04A0" w:firstRow="1" w:lastRow="0" w:firstColumn="1" w:lastColumn="0" w:noHBand="0" w:noVBand="1"/>
      </w:tblPr>
      <w:tblGrid>
        <w:gridCol w:w="8190"/>
        <w:gridCol w:w="1170"/>
        <w:gridCol w:w="1080"/>
        <w:gridCol w:w="990"/>
      </w:tblGrid>
      <w:tr w:rsidR="00734447" w14:paraId="633058B8" w14:textId="77777777" w:rsidTr="00D9537D">
        <w:tc>
          <w:tcPr>
            <w:tcW w:w="8190" w:type="dxa"/>
          </w:tcPr>
          <w:p w14:paraId="1A5EDB1A" w14:textId="77777777" w:rsidR="00734447" w:rsidRDefault="00734447" w:rsidP="00D9537D"/>
        </w:tc>
        <w:tc>
          <w:tcPr>
            <w:tcW w:w="1170" w:type="dxa"/>
          </w:tcPr>
          <w:p w14:paraId="440835C8"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Yes</w:t>
            </w:r>
          </w:p>
        </w:tc>
        <w:tc>
          <w:tcPr>
            <w:tcW w:w="1080" w:type="dxa"/>
          </w:tcPr>
          <w:p w14:paraId="0A04227C"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No</w:t>
            </w:r>
          </w:p>
        </w:tc>
        <w:tc>
          <w:tcPr>
            <w:tcW w:w="990" w:type="dxa"/>
          </w:tcPr>
          <w:p w14:paraId="5BABA6F1"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N/A</w:t>
            </w:r>
          </w:p>
        </w:tc>
      </w:tr>
    </w:tbl>
    <w:tbl>
      <w:tblPr>
        <w:tblW w:w="11448" w:type="dxa"/>
        <w:tblInd w:w="-36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656"/>
        <w:gridCol w:w="7552"/>
        <w:gridCol w:w="1170"/>
        <w:gridCol w:w="1080"/>
        <w:gridCol w:w="990"/>
      </w:tblGrid>
      <w:tr w:rsidR="00734447" w:rsidRPr="006C7843" w14:paraId="73413E89"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50C87DA2" w14:textId="77777777" w:rsidR="00734447"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688942E" w14:textId="77777777" w:rsidR="00734447" w:rsidRDefault="00734447" w:rsidP="00D9537D">
            <w:pPr>
              <w:widowControl/>
              <w:autoSpaceDE/>
              <w:autoSpaceDN/>
              <w:rPr>
                <w:rFonts w:ascii="Helvetica" w:hAnsi="Helvetica"/>
                <w:b/>
                <w:bCs/>
                <w:color w:val="333333"/>
                <w:sz w:val="24"/>
                <w:szCs w:val="24"/>
              </w:rPr>
            </w:pPr>
            <w:r>
              <w:rPr>
                <w:rFonts w:ascii="Helvetica" w:hAnsi="Helvetica"/>
                <w:b/>
                <w:bCs/>
                <w:color w:val="333333"/>
                <w:sz w:val="24"/>
                <w:szCs w:val="24"/>
              </w:rPr>
              <w:t>Emergency and Hazard Information</w:t>
            </w:r>
          </w:p>
          <w:p w14:paraId="30A98ADE"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0E6D6071"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29091072"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A.1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C8B6DC"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E</w:t>
            </w:r>
            <w:r w:rsidRPr="009408FE">
              <w:rPr>
                <w:rFonts w:ascii="Helvetica" w:hAnsi="Helvetica"/>
                <w:color w:val="333333"/>
                <w:sz w:val="24"/>
                <w:szCs w:val="24"/>
              </w:rPr>
              <w:t>mergency phone numbers</w:t>
            </w:r>
            <w:r>
              <w:rPr>
                <w:rFonts w:ascii="Helvetica" w:hAnsi="Helvetica"/>
                <w:color w:val="333333"/>
                <w:sz w:val="24"/>
                <w:szCs w:val="24"/>
              </w:rPr>
              <w:t xml:space="preserve"> </w:t>
            </w:r>
            <w:proofErr w:type="gramStart"/>
            <w:r w:rsidRPr="009408FE">
              <w:rPr>
                <w:rFonts w:ascii="Helvetica" w:hAnsi="Helvetica"/>
                <w:color w:val="333333"/>
                <w:sz w:val="24"/>
                <w:szCs w:val="24"/>
              </w:rPr>
              <w:t>posted?</w:t>
            </w:r>
            <w:proofErr w:type="gramEnd"/>
            <w:r w:rsidRPr="009408FE">
              <w:rPr>
                <w:rFonts w:ascii="Helvetica" w:hAnsi="Helvetica"/>
                <w:color w:val="333333"/>
                <w:sz w:val="24"/>
                <w:szCs w:val="24"/>
              </w:rPr>
              <w:t xml:space="preserve"> Are phones available?</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1C00C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566027"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B3A929"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EA57EC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5197AA9"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83744C" w14:textId="77777777" w:rsidR="00734447" w:rsidRPr="006C7843"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Are exits clearly marked and accessible?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11455B"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9E5AF2"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13DA2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DB28B7F"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DFEA736"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619E8F" w14:textId="77777777" w:rsidR="00734447" w:rsidRPr="006C7843"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Are evacuation maps posted?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0C828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F95AAC"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1877A4"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969AF1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59E5476"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1B1E17" w14:textId="77777777" w:rsidR="00734447" w:rsidRPr="003F05B7"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Are emergency evacuation drills</w:t>
            </w:r>
            <w:r>
              <w:rPr>
                <w:rFonts w:ascii="Helvetica" w:hAnsi="Helvetica"/>
                <w:color w:val="333333"/>
                <w:sz w:val="24"/>
                <w:szCs w:val="24"/>
              </w:rPr>
              <w:t xml:space="preserve"> </w:t>
            </w:r>
            <w:r w:rsidRPr="003F05B7">
              <w:rPr>
                <w:rFonts w:ascii="Helvetica" w:hAnsi="Helvetica"/>
                <w:color w:val="333333"/>
                <w:sz w:val="24"/>
                <w:szCs w:val="24"/>
              </w:rPr>
              <w:t>conducted at least annually?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5E2F6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4E1E9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F9922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8323C6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66E46F2"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A459A0" w14:textId="77777777" w:rsidR="00734447" w:rsidRPr="003F05B7"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Are first aid attendants available with kits fully stocked and inspected?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0F334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300B8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3826B9"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ED20E4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A443A46"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A.6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C56D6"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Are Level 1 Attendant’s qualifications current?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1C2D8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0C63F3"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63201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6376FA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B79CAE7"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69B9FD" w14:textId="77777777" w:rsidR="00734447" w:rsidRPr="003F05B7"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Do students know where and how to</w:t>
            </w:r>
            <w:r>
              <w:rPr>
                <w:rFonts w:ascii="Helvetica" w:hAnsi="Helvetica"/>
                <w:color w:val="333333"/>
                <w:sz w:val="24"/>
                <w:szCs w:val="24"/>
              </w:rPr>
              <w:t xml:space="preserve"> r</w:t>
            </w:r>
            <w:r w:rsidRPr="003F05B7">
              <w:rPr>
                <w:rFonts w:ascii="Helvetica" w:hAnsi="Helvetica"/>
                <w:color w:val="333333"/>
                <w:sz w:val="24"/>
                <w:szCs w:val="24"/>
              </w:rPr>
              <w:t>eceive care for an injury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10EFF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35E8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DF366A"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04B99B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7C2355A"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858A93" w14:textId="77777777" w:rsidR="00734447" w:rsidRPr="003F05B7"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Are signs present for emergency safety</w:t>
            </w:r>
            <w:r>
              <w:rPr>
                <w:rFonts w:ascii="Helvetica" w:hAnsi="Helvetica"/>
                <w:color w:val="333333"/>
                <w:sz w:val="24"/>
                <w:szCs w:val="24"/>
              </w:rPr>
              <w:t xml:space="preserve"> </w:t>
            </w:r>
            <w:r w:rsidRPr="003F05B7">
              <w:rPr>
                <w:rFonts w:ascii="Helvetica" w:hAnsi="Helvetica"/>
                <w:color w:val="333333"/>
                <w:sz w:val="24"/>
                <w:szCs w:val="24"/>
              </w:rPr>
              <w:t>equipment (eyewash, exits etc.)?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21EAD1"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3A1D5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85063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CEA570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F54A406"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2549E8" w14:textId="77777777" w:rsidR="00734447" w:rsidRPr="003F05B7"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Are appropriate fire extinguishers available and inspected regularly?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9106F3"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C45E8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6C7C54"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4AC503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451A0122"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A.10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1AA61C7"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Are flammable materials</w:t>
            </w:r>
            <w:r w:rsidRPr="003F05B7">
              <w:rPr>
                <w:rFonts w:ascii="Helvetica" w:hAnsi="Helvetica"/>
                <w:color w:val="333333"/>
                <w:sz w:val="24"/>
                <w:szCs w:val="24"/>
              </w:rPr>
              <w:t xml:space="preserve"> stored in a</w:t>
            </w:r>
            <w:r>
              <w:rPr>
                <w:rFonts w:ascii="Helvetica" w:hAnsi="Helvetica"/>
                <w:color w:val="333333"/>
                <w:sz w:val="24"/>
                <w:szCs w:val="24"/>
              </w:rPr>
              <w:t xml:space="preserve"> </w:t>
            </w:r>
            <w:r w:rsidRPr="003F05B7">
              <w:rPr>
                <w:rFonts w:ascii="Helvetica" w:hAnsi="Helvetica"/>
                <w:color w:val="333333"/>
                <w:sz w:val="24"/>
                <w:szCs w:val="24"/>
              </w:rPr>
              <w:t>flammable storage cabinet?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75BC6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C97C3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FC1D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2E5C55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18E123E"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A.11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5E9A35" w14:textId="77777777" w:rsidR="00734447"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Chemical inventories up to date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4EBA3E" w14:textId="77777777" w:rsidR="00734447" w:rsidRPr="007B69B8" w:rsidRDefault="00734447" w:rsidP="00D9537D">
            <w:pPr>
              <w:widowControl/>
              <w:autoSpaceDE/>
              <w:autoSpaceDN/>
              <w:jc w:val="center"/>
              <w:rPr>
                <w:rFonts w:ascii="Helvetica" w:hAnsi="Helvetica"/>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4BD84E"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B604DF"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363E8F5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3D15F46" w14:textId="77777777" w:rsidR="00734447" w:rsidRPr="003F05B7" w:rsidRDefault="00734447" w:rsidP="00D9537D">
            <w:pPr>
              <w:widowControl/>
              <w:autoSpaceDE/>
              <w:autoSpaceDN/>
              <w:rPr>
                <w:rFonts w:ascii="Helvetica" w:hAnsi="Helvetica"/>
                <w:color w:val="333333"/>
                <w:sz w:val="24"/>
                <w:szCs w:val="24"/>
              </w:rPr>
            </w:pPr>
            <w:r>
              <w:rPr>
                <w:rFonts w:ascii="Helvetica" w:hAnsi="Helvetica"/>
                <w:color w:val="333333"/>
                <w:sz w:val="24"/>
                <w:szCs w:val="24"/>
              </w:rPr>
              <w:t>A.12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40B5C7" w14:textId="77777777" w:rsidR="00734447" w:rsidRDefault="00734447" w:rsidP="00D9537D">
            <w:pPr>
              <w:widowControl/>
              <w:autoSpaceDE/>
              <w:autoSpaceDN/>
              <w:rPr>
                <w:rFonts w:ascii="Helvetica" w:hAnsi="Helvetica"/>
                <w:color w:val="333333"/>
                <w:sz w:val="24"/>
                <w:szCs w:val="24"/>
              </w:rPr>
            </w:pPr>
            <w:r w:rsidRPr="003F05B7">
              <w:rPr>
                <w:rFonts w:ascii="Helvetica" w:hAnsi="Helvetica"/>
                <w:color w:val="333333"/>
                <w:sz w:val="24"/>
                <w:szCs w:val="24"/>
              </w:rPr>
              <w:t>MSDS sheets available and current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8A79B8"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 xml:space="preserve">Unknown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6C6D4C"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A9D43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5421A46"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190D6B73"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2DFDDC4"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Floors</w:t>
            </w:r>
          </w:p>
          <w:p w14:paraId="514B6A84"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09892388"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63F6E4D7"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B.1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B5FE26"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there loose material, debris, worn carpeting?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E3BCD1"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CF5C9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1EFAD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35DAE6F"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D24D8B1"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B.2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99F8A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 floors slippery, oily or wet?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E536B2"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70399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5CF63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DAF308D"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7BF9C319"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37BE80B5"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Stairways and Aisles</w:t>
            </w:r>
          </w:p>
          <w:p w14:paraId="225C6584"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44A3077C"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54E66285"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5E653B"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they clear and unblocked?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5E44E7"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861BC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E53EB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E7EC69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D62EB33"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E5E47D"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stairways well lighted?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7B448A"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010D4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67C1B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A05326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094A117"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F49EF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handrails, handholds in place?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821DC7"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BD24C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39873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AFA71C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46B8922"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C.4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78D6E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 aisles marked and visible?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D88DC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3871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229D54"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F56709C"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24EC16CB" w14:textId="77777777" w:rsidR="00734447"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0333D72" w14:textId="77777777" w:rsidR="00734447" w:rsidRDefault="00734447" w:rsidP="00D9537D">
            <w:pPr>
              <w:widowControl/>
              <w:autoSpaceDE/>
              <w:autoSpaceDN/>
              <w:rPr>
                <w:rFonts w:ascii="Helvetica" w:hAnsi="Helvetica"/>
                <w:b/>
                <w:bCs/>
                <w:color w:val="333333"/>
                <w:sz w:val="24"/>
                <w:szCs w:val="24"/>
              </w:rPr>
            </w:pPr>
            <w:r>
              <w:rPr>
                <w:rFonts w:ascii="Helvetica" w:hAnsi="Helvetica"/>
                <w:b/>
                <w:bCs/>
                <w:color w:val="333333"/>
                <w:sz w:val="24"/>
                <w:szCs w:val="24"/>
              </w:rPr>
              <w:t>Safety Administration</w:t>
            </w:r>
          </w:p>
          <w:p w14:paraId="18C8EDC5"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47F4E913"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622B0CE7"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9ADA0D"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Have all student</w:t>
            </w:r>
            <w:r>
              <w:rPr>
                <w:rFonts w:ascii="Helvetica" w:hAnsi="Helvetica"/>
                <w:color w:val="333333"/>
                <w:sz w:val="24"/>
                <w:szCs w:val="24"/>
              </w:rPr>
              <w:t>s</w:t>
            </w:r>
            <w:r w:rsidRPr="0009751B">
              <w:rPr>
                <w:rFonts w:ascii="Helvetica" w:hAnsi="Helvetica"/>
                <w:color w:val="333333"/>
                <w:sz w:val="24"/>
                <w:szCs w:val="24"/>
              </w:rPr>
              <w:t xml:space="preserve"> received general orientation and safety training e.g. MSDS, PPE, evacuations, etc.?</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AC0049"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 xml:space="preserve">X (Automotive confirmed safety is the first two weeks of class) </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93C902"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933F6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12E7FEC"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99E6BC0"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98632A"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Have all students been trained on the</w:t>
            </w:r>
            <w:r>
              <w:rPr>
                <w:rFonts w:ascii="Helvetica" w:hAnsi="Helvetica"/>
                <w:color w:val="333333"/>
                <w:sz w:val="24"/>
                <w:szCs w:val="24"/>
              </w:rPr>
              <w:t xml:space="preserve"> </w:t>
            </w:r>
            <w:r w:rsidRPr="0009751B">
              <w:rPr>
                <w:rFonts w:ascii="Helvetica" w:hAnsi="Helvetica"/>
                <w:color w:val="333333"/>
                <w:sz w:val="24"/>
                <w:szCs w:val="24"/>
              </w:rPr>
              <w:t>equipment that they operate?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2127D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030873"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680256"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F974B8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FEE630B"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lastRenderedPageBreak/>
              <w:t>D.3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A5C75"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Have students received other</w:t>
            </w:r>
            <w:r>
              <w:rPr>
                <w:rFonts w:ascii="Helvetica" w:hAnsi="Helvetica"/>
                <w:color w:val="333333"/>
                <w:sz w:val="24"/>
                <w:szCs w:val="24"/>
              </w:rPr>
              <w:t xml:space="preserve"> </w:t>
            </w:r>
            <w:r w:rsidRPr="0009751B">
              <w:rPr>
                <w:rFonts w:ascii="Helvetica" w:hAnsi="Helvetica"/>
                <w:color w:val="333333"/>
                <w:sz w:val="24"/>
                <w:szCs w:val="24"/>
              </w:rPr>
              <w:t>specialized training</w:t>
            </w:r>
            <w:r>
              <w:rPr>
                <w:rFonts w:ascii="Helvetica" w:hAnsi="Helvetica"/>
                <w:color w:val="333333"/>
                <w:sz w:val="24"/>
                <w:szCs w:val="24"/>
              </w:rPr>
              <w:t xml:space="preserve">: Lockout/Tagout, Respirators, Tools (hand/power), PPE, </w:t>
            </w:r>
            <w:proofErr w:type="spellStart"/>
            <w:r>
              <w:rPr>
                <w:rFonts w:ascii="Helvetica" w:hAnsi="Helvetica"/>
                <w:color w:val="333333"/>
                <w:sz w:val="24"/>
                <w:szCs w:val="24"/>
              </w:rPr>
              <w:t>ect</w:t>
            </w:r>
            <w:proofErr w:type="spellEnd"/>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99EEF1"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703F61"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3C766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A670B5C"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A392222"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DF2CA5"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Is orientation/safety training documented?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C09BEC" w14:textId="77777777" w:rsidR="00734447" w:rsidRPr="007B69B8" w:rsidRDefault="00734447" w:rsidP="00D9537D">
            <w:pPr>
              <w:widowControl/>
              <w:autoSpaceDE/>
              <w:autoSpaceDN/>
              <w:jc w:val="center"/>
              <w:rPr>
                <w:rFonts w:ascii="Helvetica" w:hAnsi="Helvetica"/>
                <w:sz w:val="24"/>
                <w:szCs w:val="24"/>
              </w:rPr>
            </w:pPr>
            <w:r>
              <w:rPr>
                <w:rFonts w:ascii="Helvetica" w:hAnsi="Helvetica"/>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2A6862"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F31B31"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72E4DC6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E2B8125"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062F2C"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Do students have access to the orientation information?</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4C96CE"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454A"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68E34E"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3C9FF4B0"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0E7A385"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791256"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regularly scheduled safety meetings</w:t>
            </w:r>
            <w:r>
              <w:rPr>
                <w:rFonts w:ascii="Helvetica" w:hAnsi="Helvetica"/>
                <w:color w:val="333333"/>
                <w:sz w:val="24"/>
                <w:szCs w:val="24"/>
              </w:rPr>
              <w:t xml:space="preserve"> </w:t>
            </w:r>
            <w:r w:rsidRPr="0009751B">
              <w:rPr>
                <w:rFonts w:ascii="Helvetica" w:hAnsi="Helvetica"/>
                <w:color w:val="333333"/>
                <w:sz w:val="24"/>
                <w:szCs w:val="24"/>
              </w:rPr>
              <w:t>conducted in the shop?</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C15218"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774F4B"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29AB5D"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479F98BD"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F7ADEF9"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C8EAE6"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 xml:space="preserve">Has a hazard assessment been done </w:t>
            </w:r>
            <w:proofErr w:type="gramStart"/>
            <w:r w:rsidRPr="0009751B">
              <w:rPr>
                <w:rFonts w:ascii="Helvetica" w:hAnsi="Helvetica"/>
                <w:color w:val="333333"/>
                <w:sz w:val="24"/>
                <w:szCs w:val="24"/>
              </w:rPr>
              <w:t>in order to</w:t>
            </w:r>
            <w:proofErr w:type="gramEnd"/>
            <w:r w:rsidRPr="0009751B">
              <w:rPr>
                <w:rFonts w:ascii="Helvetica" w:hAnsi="Helvetica"/>
                <w:color w:val="333333"/>
                <w:sz w:val="24"/>
                <w:szCs w:val="24"/>
              </w:rPr>
              <w:t xml:space="preserve"> select appropriate PPE?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E8375F" w14:textId="77777777" w:rsidR="00734447" w:rsidRPr="007B69B8"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A10BBC"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BE511"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090D4B3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0B36326"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EF9681" w14:textId="77777777" w:rsidR="00734447" w:rsidRPr="0009751B"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Is PPE provided and used whenever</w:t>
            </w:r>
            <w:r>
              <w:rPr>
                <w:rFonts w:ascii="Helvetica" w:hAnsi="Helvetica"/>
                <w:color w:val="333333"/>
                <w:sz w:val="24"/>
                <w:szCs w:val="24"/>
              </w:rPr>
              <w:t xml:space="preserve"> </w:t>
            </w:r>
            <w:r w:rsidRPr="0009751B">
              <w:rPr>
                <w:rFonts w:ascii="Helvetica" w:hAnsi="Helvetica"/>
                <w:color w:val="333333"/>
                <w:sz w:val="24"/>
                <w:szCs w:val="24"/>
              </w:rPr>
              <w:t>necessary?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6D8357"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548E74"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E9B68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D01A22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E0A55F7"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D.9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90C34A" w14:textId="77777777" w:rsidR="00734447" w:rsidRPr="0009751B"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there chemicals or controlled substances in the shop? Is WHMIS training provided? Are SDS’s available?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0D090"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6E069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00C13A"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47C5B95"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62B61146" w14:textId="77777777" w:rsidR="00734447"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7DC18E3B" w14:textId="77777777" w:rsidR="00734447" w:rsidRDefault="00734447" w:rsidP="00D9537D">
            <w:pPr>
              <w:widowControl/>
              <w:autoSpaceDE/>
              <w:autoSpaceDN/>
              <w:rPr>
                <w:rFonts w:ascii="Helvetica" w:hAnsi="Helvetica"/>
                <w:b/>
                <w:bCs/>
                <w:color w:val="333333"/>
                <w:sz w:val="24"/>
                <w:szCs w:val="24"/>
              </w:rPr>
            </w:pPr>
            <w:r>
              <w:rPr>
                <w:rFonts w:ascii="Helvetica" w:hAnsi="Helvetica"/>
                <w:b/>
                <w:bCs/>
                <w:color w:val="333333"/>
                <w:sz w:val="24"/>
                <w:szCs w:val="24"/>
              </w:rPr>
              <w:t>Housekeeping, Ventilation, Illumination</w:t>
            </w:r>
          </w:p>
          <w:p w14:paraId="057A6B8B"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49FA9F49"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71D243C9"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7F5C00"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all work areas clean and orderly?</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F927B7"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758EC4"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F2D5A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4A2FF8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EBDA1E4"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F870A9"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waste containers kept clean and</w:t>
            </w:r>
            <w:r>
              <w:rPr>
                <w:rFonts w:ascii="Helvetica" w:hAnsi="Helvetica"/>
                <w:color w:val="333333"/>
                <w:sz w:val="24"/>
                <w:szCs w:val="24"/>
              </w:rPr>
              <w:t xml:space="preserve"> </w:t>
            </w:r>
            <w:r w:rsidRPr="0009751B">
              <w:rPr>
                <w:rFonts w:ascii="Helvetica" w:hAnsi="Helvetica"/>
                <w:color w:val="333333"/>
                <w:sz w:val="24"/>
                <w:szCs w:val="24"/>
              </w:rPr>
              <w:t>emptied daily?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06CC2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D2B5F5"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9B3DEA"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EEC487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C32408D"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E33EE1"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 xml:space="preserve">Is food </w:t>
            </w:r>
            <w:proofErr w:type="gramStart"/>
            <w:r w:rsidRPr="0009751B">
              <w:rPr>
                <w:rFonts w:ascii="Helvetica" w:hAnsi="Helvetica"/>
                <w:color w:val="333333"/>
                <w:sz w:val="24"/>
                <w:szCs w:val="24"/>
              </w:rPr>
              <w:t>kept in the designated area at all</w:t>
            </w:r>
            <w:r>
              <w:rPr>
                <w:rFonts w:ascii="Helvetica" w:hAnsi="Helvetica"/>
                <w:color w:val="333333"/>
                <w:sz w:val="24"/>
                <w:szCs w:val="24"/>
              </w:rPr>
              <w:t xml:space="preserve"> </w:t>
            </w:r>
            <w:r w:rsidRPr="0009751B">
              <w:rPr>
                <w:rFonts w:ascii="Helvetica" w:hAnsi="Helvetica"/>
                <w:color w:val="333333"/>
                <w:sz w:val="24"/>
                <w:szCs w:val="24"/>
              </w:rPr>
              <w:t>times</w:t>
            </w:r>
            <w:proofErr w:type="gramEnd"/>
            <w:r w:rsidRPr="0009751B">
              <w:rPr>
                <w:rFonts w:ascii="Helvetica" w:hAnsi="Helvetica"/>
                <w:color w:val="333333"/>
                <w:sz w:val="24"/>
                <w:szCs w:val="24"/>
              </w:rPr>
              <w: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F03FE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CFD4F0"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28BD20"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4A091CA"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9A51E41"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86645B"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all cabinets and shelves secured or</w:t>
            </w:r>
            <w:r>
              <w:rPr>
                <w:rFonts w:ascii="Helvetica" w:hAnsi="Helvetica"/>
                <w:color w:val="333333"/>
                <w:sz w:val="24"/>
                <w:szCs w:val="24"/>
              </w:rPr>
              <w:t xml:space="preserve"> </w:t>
            </w:r>
            <w:r w:rsidRPr="0009751B">
              <w:rPr>
                <w:rFonts w:ascii="Helvetica" w:hAnsi="Helvetica"/>
                <w:color w:val="333333"/>
                <w:sz w:val="24"/>
                <w:szCs w:val="24"/>
              </w:rPr>
              <w:t>anchored?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C4A823"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731F95"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8F5AF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5D9AC1F"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F05BBBC"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0014D4"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all machines/equipment secured or anchored?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2BFAAE"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3CD42E"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A4C300"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75BB38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AACE1EC"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641192"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floors in good condition and kept dry?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02EB0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FF2EF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BA18F0"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37E375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4027A0A"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10961E"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all light fixtures adequate and</w:t>
            </w:r>
            <w:r>
              <w:rPr>
                <w:rFonts w:ascii="Helvetica" w:hAnsi="Helvetica"/>
                <w:color w:val="333333"/>
                <w:sz w:val="24"/>
                <w:szCs w:val="24"/>
              </w:rPr>
              <w:t xml:space="preserve"> </w:t>
            </w:r>
            <w:r w:rsidRPr="0009751B">
              <w:rPr>
                <w:rFonts w:ascii="Helvetica" w:hAnsi="Helvetica"/>
                <w:color w:val="333333"/>
                <w:sz w:val="24"/>
                <w:szCs w:val="24"/>
              </w:rPr>
              <w:t>functioning properly?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5BD77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66A10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3CD32E"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EEB63B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C1D13B0"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892B0A" w14:textId="77777777" w:rsidR="00734447" w:rsidRPr="0009751B"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Dust extractors in good working order</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45123F" w14:textId="77777777" w:rsidR="00734447" w:rsidRPr="006C7843" w:rsidRDefault="00734447" w:rsidP="00D9537D">
            <w:pPr>
              <w:widowControl/>
              <w:autoSpaceDE/>
              <w:autoSpaceDN/>
              <w:jc w:val="center"/>
              <w:rPr>
                <w:rFonts w:ascii="Helvetica" w:hAnsi="Helvetica"/>
                <w:color w:val="333333"/>
                <w:sz w:val="24"/>
                <w:szCs w:val="24"/>
              </w:rPr>
            </w:pPr>
            <w:r w:rsidRPr="00EA298A">
              <w:rPr>
                <w:rFonts w:ascii="Helvetica" w:hAnsi="Helvetica"/>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D9DF24"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24345"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1E3A18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75D3F6B"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E.9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56CF4D" w14:textId="77777777" w:rsidR="00734447" w:rsidRPr="0009751B"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Exhaust fans functioning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5B983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EC18C7"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7F621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CA2A54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4B81A86"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E.10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DE4ACB" w14:textId="77777777" w:rsidR="00734447" w:rsidRPr="0009751B"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“No Eating/Drinking/Smoking” signs posted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E8057F"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279201"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92B66"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4444C9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46AB3144"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E.11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8DD871"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Is illumination adequate?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B53F9E" w14:textId="77777777" w:rsidR="00734447"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565EB2" w14:textId="77777777" w:rsidR="00734447" w:rsidRPr="00B96A42" w:rsidRDefault="00734447" w:rsidP="00D9537D">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7BCBB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116B09F"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2B3BB7A4" w14:textId="77777777" w:rsidR="00734447"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2D00E68C" w14:textId="77777777" w:rsidR="00734447" w:rsidRDefault="00734447" w:rsidP="00D9537D">
            <w:pPr>
              <w:widowControl/>
              <w:autoSpaceDE/>
              <w:autoSpaceDN/>
              <w:rPr>
                <w:rFonts w:ascii="Helvetica" w:hAnsi="Helvetica"/>
                <w:b/>
                <w:bCs/>
                <w:color w:val="333333"/>
                <w:sz w:val="24"/>
                <w:szCs w:val="24"/>
              </w:rPr>
            </w:pPr>
            <w:r>
              <w:rPr>
                <w:rFonts w:ascii="Helvetica" w:hAnsi="Helvetica"/>
                <w:b/>
                <w:bCs/>
                <w:color w:val="333333"/>
                <w:sz w:val="24"/>
                <w:szCs w:val="24"/>
              </w:rPr>
              <w:t>Electrical Safety/Portable Tools</w:t>
            </w:r>
          </w:p>
          <w:p w14:paraId="169945C7"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60D7C6C5"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2E82889F"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F.1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C012D4"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all plugs, cords, and panels enclosed, and in good condition?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9F2B67"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50E6D5"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B4601B"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EF177DA"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0F16109"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F.2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247E92"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Do all extension cords have grounding?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187AE3"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2F13C1"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15C348"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E6AB4A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08F9FBE" w14:textId="77777777" w:rsidR="00734447" w:rsidRPr="0009751B" w:rsidRDefault="00734447" w:rsidP="00D9537D">
            <w:pPr>
              <w:widowControl/>
              <w:autoSpaceDE/>
              <w:autoSpaceDN/>
              <w:rPr>
                <w:rFonts w:ascii="Helvetica" w:hAnsi="Helvetica"/>
                <w:color w:val="333333"/>
                <w:sz w:val="24"/>
                <w:szCs w:val="24"/>
              </w:rPr>
            </w:pPr>
            <w:r>
              <w:rPr>
                <w:rFonts w:ascii="Helvetica" w:hAnsi="Helvetica"/>
                <w:color w:val="333333"/>
                <w:sz w:val="24"/>
                <w:szCs w:val="24"/>
              </w:rPr>
              <w:t>F.3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F002AF" w14:textId="77777777" w:rsidR="00734447" w:rsidRPr="006C7843" w:rsidRDefault="00734447" w:rsidP="00D9537D">
            <w:pPr>
              <w:widowControl/>
              <w:autoSpaceDE/>
              <w:autoSpaceDN/>
              <w:rPr>
                <w:rFonts w:ascii="Helvetica" w:hAnsi="Helvetica"/>
                <w:color w:val="333333"/>
                <w:sz w:val="24"/>
                <w:szCs w:val="24"/>
              </w:rPr>
            </w:pPr>
            <w:r w:rsidRPr="0009751B">
              <w:rPr>
                <w:rFonts w:ascii="Helvetica" w:hAnsi="Helvetica"/>
                <w:color w:val="333333"/>
                <w:sz w:val="24"/>
                <w:szCs w:val="24"/>
              </w:rPr>
              <w:t>Are extension cords used only temporarily?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3B210"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F2FC62"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C91D0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A08581C"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EA1968D" w14:textId="77777777" w:rsidR="00734447" w:rsidRPr="00675390" w:rsidRDefault="00734447" w:rsidP="00D9537D">
            <w:pPr>
              <w:widowControl/>
              <w:autoSpaceDE/>
              <w:autoSpaceDN/>
              <w:rPr>
                <w:rFonts w:ascii="Helvetica" w:hAnsi="Helvetica"/>
                <w:color w:val="333333"/>
                <w:sz w:val="24"/>
                <w:szCs w:val="24"/>
              </w:rPr>
            </w:pPr>
            <w:r>
              <w:rPr>
                <w:rFonts w:ascii="Helvetica" w:hAnsi="Helvetica"/>
                <w:color w:val="333333"/>
                <w:sz w:val="24"/>
                <w:szCs w:val="24"/>
              </w:rPr>
              <w:t>F.4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199349" w14:textId="77777777" w:rsidR="00734447" w:rsidRPr="006C7843" w:rsidRDefault="00734447" w:rsidP="00D9537D">
            <w:pPr>
              <w:widowControl/>
              <w:autoSpaceDE/>
              <w:autoSpaceDN/>
              <w:rPr>
                <w:rFonts w:ascii="Helvetica" w:hAnsi="Helvetica"/>
                <w:color w:val="333333"/>
                <w:sz w:val="24"/>
                <w:szCs w:val="24"/>
              </w:rPr>
            </w:pPr>
            <w:r w:rsidRPr="00675390">
              <w:rPr>
                <w:rFonts w:ascii="Helvetica" w:hAnsi="Helvetica"/>
                <w:color w:val="333333"/>
                <w:sz w:val="24"/>
                <w:szCs w:val="24"/>
              </w:rPr>
              <w:t>Are cords secured so they do not run across</w:t>
            </w:r>
            <w:r>
              <w:rPr>
                <w:rFonts w:ascii="Helvetica" w:hAnsi="Helvetica"/>
                <w:color w:val="333333"/>
                <w:sz w:val="24"/>
                <w:szCs w:val="24"/>
              </w:rPr>
              <w:t xml:space="preserve"> </w:t>
            </w:r>
            <w:r w:rsidRPr="00675390">
              <w:rPr>
                <w:rFonts w:ascii="Helvetica" w:hAnsi="Helvetica"/>
                <w:color w:val="333333"/>
                <w:sz w:val="24"/>
                <w:szCs w:val="24"/>
              </w:rPr>
              <w:t>pathways, under doors or the walls?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343F4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6D100A"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0D29C6"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130766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D291971" w14:textId="77777777" w:rsidR="00734447" w:rsidRPr="00675390" w:rsidRDefault="00734447" w:rsidP="00D9537D">
            <w:pPr>
              <w:widowControl/>
              <w:autoSpaceDE/>
              <w:autoSpaceDN/>
              <w:rPr>
                <w:rFonts w:ascii="Helvetica" w:hAnsi="Helvetica"/>
                <w:color w:val="333333"/>
                <w:sz w:val="24"/>
                <w:szCs w:val="24"/>
              </w:rPr>
            </w:pPr>
            <w:r>
              <w:rPr>
                <w:rFonts w:ascii="Helvetica" w:hAnsi="Helvetica"/>
                <w:color w:val="333333"/>
                <w:sz w:val="24"/>
                <w:szCs w:val="24"/>
              </w:rPr>
              <w:t>F.5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1D3DA" w14:textId="77777777" w:rsidR="00734447" w:rsidRPr="006C7843" w:rsidRDefault="00734447" w:rsidP="00D9537D">
            <w:pPr>
              <w:widowControl/>
              <w:autoSpaceDE/>
              <w:autoSpaceDN/>
              <w:rPr>
                <w:rFonts w:ascii="Helvetica" w:hAnsi="Helvetica"/>
                <w:color w:val="333333"/>
                <w:sz w:val="24"/>
                <w:szCs w:val="24"/>
              </w:rPr>
            </w:pPr>
            <w:r w:rsidRPr="00675390">
              <w:rPr>
                <w:rFonts w:ascii="Helvetica" w:hAnsi="Helvetica"/>
                <w:color w:val="333333"/>
                <w:sz w:val="24"/>
                <w:szCs w:val="24"/>
              </w:rPr>
              <w:t>Is the breaker panel locked?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E916D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1DAB8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4AB5E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446228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B3ACB9F" w14:textId="77777777" w:rsidR="00734447" w:rsidRPr="00675390" w:rsidRDefault="00734447" w:rsidP="00D9537D">
            <w:pPr>
              <w:widowControl/>
              <w:autoSpaceDE/>
              <w:autoSpaceDN/>
              <w:rPr>
                <w:rFonts w:ascii="Helvetica" w:hAnsi="Helvetica"/>
                <w:color w:val="333333"/>
                <w:sz w:val="24"/>
                <w:szCs w:val="24"/>
              </w:rPr>
            </w:pPr>
            <w:r>
              <w:rPr>
                <w:rFonts w:ascii="Helvetica" w:hAnsi="Helvetica"/>
                <w:color w:val="333333"/>
                <w:sz w:val="24"/>
                <w:szCs w:val="24"/>
              </w:rPr>
              <w:t>F.6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25ED1" w14:textId="77777777" w:rsidR="00734447" w:rsidRPr="006C7843" w:rsidRDefault="00734447" w:rsidP="00D9537D">
            <w:pPr>
              <w:widowControl/>
              <w:autoSpaceDE/>
              <w:autoSpaceDN/>
              <w:rPr>
                <w:rFonts w:ascii="Helvetica" w:hAnsi="Helvetica"/>
                <w:color w:val="333333"/>
                <w:sz w:val="24"/>
                <w:szCs w:val="24"/>
              </w:rPr>
            </w:pPr>
            <w:r w:rsidRPr="00675390">
              <w:rPr>
                <w:rFonts w:ascii="Helvetica" w:hAnsi="Helvetica"/>
                <w:color w:val="333333"/>
                <w:sz w:val="24"/>
                <w:szCs w:val="24"/>
              </w:rPr>
              <w:t>Are ground fault circuit interrupters</w:t>
            </w:r>
            <w:r>
              <w:rPr>
                <w:rFonts w:ascii="Helvetica" w:hAnsi="Helvetica"/>
                <w:color w:val="333333"/>
                <w:sz w:val="24"/>
                <w:szCs w:val="24"/>
              </w:rPr>
              <w:t xml:space="preserve"> </w:t>
            </w:r>
            <w:r w:rsidRPr="00675390">
              <w:rPr>
                <w:rFonts w:ascii="Helvetica" w:hAnsi="Helvetica"/>
                <w:color w:val="333333"/>
                <w:sz w:val="24"/>
                <w:szCs w:val="24"/>
              </w:rPr>
              <w:t>available for use in wet areas?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1C396A"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D367E9"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46054C"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52C5B2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1A780CA" w14:textId="77777777" w:rsidR="00734447" w:rsidRPr="00675390" w:rsidRDefault="00734447" w:rsidP="00D9537D">
            <w:pPr>
              <w:widowControl/>
              <w:autoSpaceDE/>
              <w:autoSpaceDN/>
              <w:rPr>
                <w:rFonts w:ascii="Helvetica" w:hAnsi="Helvetica"/>
                <w:color w:val="333333"/>
                <w:sz w:val="24"/>
                <w:szCs w:val="24"/>
              </w:rPr>
            </w:pPr>
            <w:r>
              <w:rPr>
                <w:rFonts w:ascii="Helvetica" w:hAnsi="Helvetica"/>
                <w:color w:val="333333"/>
                <w:sz w:val="24"/>
                <w:szCs w:val="24"/>
              </w:rPr>
              <w:t>F.7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04A6DD" w14:textId="77777777" w:rsidR="00734447" w:rsidRPr="006C7843" w:rsidRDefault="00734447" w:rsidP="00D9537D">
            <w:pPr>
              <w:widowControl/>
              <w:autoSpaceDE/>
              <w:autoSpaceDN/>
              <w:rPr>
                <w:rFonts w:ascii="Helvetica" w:hAnsi="Helvetica"/>
                <w:color w:val="333333"/>
                <w:sz w:val="24"/>
                <w:szCs w:val="24"/>
              </w:rPr>
            </w:pPr>
            <w:r w:rsidRPr="00675390">
              <w:rPr>
                <w:rFonts w:ascii="Helvetica" w:hAnsi="Helvetica"/>
                <w:color w:val="333333"/>
                <w:sz w:val="24"/>
                <w:szCs w:val="24"/>
              </w:rPr>
              <w:t xml:space="preserve">Are hand-tools effectively grounded or </w:t>
            </w:r>
            <w:proofErr w:type="gramStart"/>
            <w:r w:rsidRPr="00675390">
              <w:rPr>
                <w:rFonts w:ascii="Helvetica" w:hAnsi="Helvetica"/>
                <w:color w:val="333333"/>
                <w:sz w:val="24"/>
                <w:szCs w:val="24"/>
              </w:rPr>
              <w:t>Double</w:t>
            </w:r>
            <w:proofErr w:type="gramEnd"/>
            <w:r w:rsidRPr="00675390">
              <w:rPr>
                <w:rFonts w:ascii="Helvetica" w:hAnsi="Helvetica"/>
                <w:color w:val="333333"/>
                <w:sz w:val="24"/>
                <w:szCs w:val="24"/>
              </w:rPr>
              <w:t xml:space="preserve"> insulated?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825243"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9AB658"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523E49"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D3607AC"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1B19878" w14:textId="77777777" w:rsidR="00734447" w:rsidRPr="00675390" w:rsidRDefault="00734447" w:rsidP="00D9537D">
            <w:pPr>
              <w:widowControl/>
              <w:autoSpaceDE/>
              <w:autoSpaceDN/>
              <w:rPr>
                <w:rFonts w:ascii="Helvetica" w:hAnsi="Helvetica"/>
                <w:color w:val="333333"/>
                <w:sz w:val="24"/>
                <w:szCs w:val="24"/>
              </w:rPr>
            </w:pPr>
            <w:r>
              <w:rPr>
                <w:rFonts w:ascii="Helvetica" w:hAnsi="Helvetica"/>
                <w:color w:val="333333"/>
                <w:sz w:val="24"/>
                <w:szCs w:val="24"/>
              </w:rPr>
              <w:t>F.8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33215D" w14:textId="77777777" w:rsidR="00734447" w:rsidRPr="006C7843" w:rsidRDefault="00734447" w:rsidP="00D9537D">
            <w:pPr>
              <w:widowControl/>
              <w:autoSpaceDE/>
              <w:autoSpaceDN/>
              <w:rPr>
                <w:rFonts w:ascii="Helvetica" w:hAnsi="Helvetica"/>
                <w:color w:val="333333"/>
                <w:sz w:val="24"/>
                <w:szCs w:val="24"/>
              </w:rPr>
            </w:pPr>
            <w:r w:rsidRPr="00675390">
              <w:rPr>
                <w:rFonts w:ascii="Helvetica" w:hAnsi="Helvetica"/>
                <w:color w:val="333333"/>
                <w:sz w:val="24"/>
                <w:szCs w:val="24"/>
              </w:rPr>
              <w:t>Are hand/power tools inspected regularly?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93CAAB"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D2F2D1"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B9F698"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6672727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CD1453F"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F.9.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5A7415" w14:textId="77777777" w:rsidR="00734447" w:rsidRPr="00675390" w:rsidRDefault="00734447" w:rsidP="00D9537D">
            <w:pPr>
              <w:widowControl/>
              <w:autoSpaceDE/>
              <w:autoSpaceDN/>
              <w:rPr>
                <w:rFonts w:ascii="Helvetica" w:hAnsi="Helvetica"/>
                <w:color w:val="333333"/>
                <w:sz w:val="24"/>
                <w:szCs w:val="24"/>
              </w:rPr>
            </w:pPr>
            <w:r>
              <w:rPr>
                <w:rFonts w:ascii="Helvetica" w:hAnsi="Helvetica"/>
                <w:color w:val="333333"/>
                <w:sz w:val="24"/>
                <w:szCs w:val="24"/>
              </w:rPr>
              <w:t>Are electrical shut offs accessible?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23F636" w14:textId="77777777" w:rsidR="00734447" w:rsidRPr="007B69B8" w:rsidRDefault="00734447" w:rsidP="00D9537D">
            <w:pPr>
              <w:widowControl/>
              <w:autoSpaceDE/>
              <w:autoSpaceDN/>
              <w:jc w:val="center"/>
              <w:rPr>
                <w:rFonts w:ascii="Helvetica" w:hAnsi="Helvetica"/>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A95261" w14:textId="77777777" w:rsidR="00734447" w:rsidRPr="00B96A42" w:rsidRDefault="00734447" w:rsidP="00D9537D">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CA2823"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069F25ED" w14:textId="77777777" w:rsidTr="00D9537D">
        <w:tc>
          <w:tcPr>
            <w:tcW w:w="656" w:type="dxa"/>
            <w:tcBorders>
              <w:top w:val="outset" w:sz="6" w:space="0" w:color="auto"/>
              <w:left w:val="outset" w:sz="6" w:space="0" w:color="auto"/>
              <w:bottom w:val="outset" w:sz="12" w:space="0" w:color="auto"/>
              <w:right w:val="outset" w:sz="6" w:space="0" w:color="auto"/>
            </w:tcBorders>
            <w:shd w:val="clear" w:color="auto" w:fill="FFFFFF"/>
          </w:tcPr>
          <w:p w14:paraId="4F9E68CB" w14:textId="77777777" w:rsidR="00734447" w:rsidRPr="00517CB9" w:rsidRDefault="00734447" w:rsidP="00D9537D">
            <w:pPr>
              <w:widowControl/>
              <w:autoSpaceDE/>
              <w:autoSpaceDN/>
              <w:rPr>
                <w:rFonts w:ascii="Helvetica" w:hAnsi="Helvetica"/>
                <w:b/>
                <w:color w:val="333333"/>
                <w:sz w:val="24"/>
                <w:szCs w:val="24"/>
              </w:rPr>
            </w:pPr>
          </w:p>
        </w:tc>
        <w:tc>
          <w:tcPr>
            <w:tcW w:w="7552" w:type="dxa"/>
            <w:tcBorders>
              <w:top w:val="outset" w:sz="6" w:space="0" w:color="auto"/>
              <w:left w:val="outset" w:sz="6" w:space="0" w:color="auto"/>
              <w:bottom w:val="outset" w:sz="12" w:space="0" w:color="auto"/>
              <w:right w:val="outset" w:sz="6" w:space="0" w:color="auto"/>
            </w:tcBorders>
            <w:shd w:val="clear" w:color="auto" w:fill="FFFFFF"/>
            <w:tcMar>
              <w:top w:w="0" w:type="dxa"/>
              <w:left w:w="0" w:type="dxa"/>
              <w:bottom w:w="0" w:type="dxa"/>
              <w:right w:w="0" w:type="dxa"/>
            </w:tcMar>
            <w:vAlign w:val="center"/>
          </w:tcPr>
          <w:p w14:paraId="0B271B13" w14:textId="77777777" w:rsidR="00734447" w:rsidRDefault="00734447" w:rsidP="00D9537D">
            <w:pPr>
              <w:widowControl/>
              <w:autoSpaceDE/>
              <w:autoSpaceDN/>
              <w:rPr>
                <w:rFonts w:ascii="Helvetica" w:hAnsi="Helvetica"/>
                <w:b/>
                <w:color w:val="333333"/>
                <w:sz w:val="24"/>
                <w:szCs w:val="24"/>
              </w:rPr>
            </w:pPr>
            <w:r w:rsidRPr="00517CB9">
              <w:rPr>
                <w:rFonts w:ascii="Helvetica" w:hAnsi="Helvetica"/>
                <w:b/>
                <w:color w:val="333333"/>
                <w:sz w:val="24"/>
                <w:szCs w:val="24"/>
              </w:rPr>
              <w:t>Mechanical Safety</w:t>
            </w:r>
          </w:p>
          <w:p w14:paraId="76466DE2" w14:textId="77777777" w:rsidR="00734447" w:rsidRPr="00517CB9" w:rsidRDefault="00734447" w:rsidP="00D9537D">
            <w:pPr>
              <w:widowControl/>
              <w:autoSpaceDE/>
              <w:autoSpaceDN/>
              <w:rPr>
                <w:rFonts w:ascii="Helvetica" w:hAnsi="Helvetica"/>
                <w:b/>
                <w:color w:val="333333"/>
                <w:sz w:val="24"/>
                <w:szCs w:val="24"/>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F269F8" w14:textId="77777777" w:rsidR="00734447" w:rsidRPr="006C7843" w:rsidRDefault="00734447" w:rsidP="00D9537D">
            <w:pPr>
              <w:widowControl/>
              <w:autoSpaceDE/>
              <w:autoSpaceDN/>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D8141B" w14:textId="77777777" w:rsidR="00734447" w:rsidRPr="006C7843" w:rsidRDefault="00734447" w:rsidP="00D9537D">
            <w:pPr>
              <w:widowControl/>
              <w:autoSpaceDE/>
              <w:autoSpaceDN/>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880E73"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2BBB9EF0" w14:textId="77777777" w:rsidTr="00D9537D">
        <w:tc>
          <w:tcPr>
            <w:tcW w:w="656" w:type="dxa"/>
            <w:tcBorders>
              <w:top w:val="outset" w:sz="12" w:space="0" w:color="auto"/>
              <w:left w:val="outset" w:sz="6" w:space="0" w:color="auto"/>
              <w:bottom w:val="single" w:sz="4" w:space="0" w:color="auto"/>
              <w:right w:val="outset" w:sz="6" w:space="0" w:color="auto"/>
            </w:tcBorders>
            <w:shd w:val="clear" w:color="auto" w:fill="FFFFFF"/>
          </w:tcPr>
          <w:p w14:paraId="227EA7E7"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lastRenderedPageBreak/>
              <w:t>G.1</w:t>
            </w:r>
          </w:p>
        </w:tc>
        <w:tc>
          <w:tcPr>
            <w:tcW w:w="7552" w:type="dxa"/>
            <w:tcBorders>
              <w:top w:val="outset" w:sz="12"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FFC023C" w14:textId="77777777" w:rsidR="00734447" w:rsidRPr="00517CB9" w:rsidRDefault="00734447" w:rsidP="00D9537D">
            <w:pPr>
              <w:widowControl/>
              <w:autoSpaceDE/>
              <w:autoSpaceDN/>
              <w:rPr>
                <w:rFonts w:ascii="Helvetica" w:hAnsi="Helvetica"/>
                <w:color w:val="333333"/>
                <w:sz w:val="24"/>
                <w:szCs w:val="24"/>
              </w:rPr>
            </w:pPr>
            <w:r>
              <w:rPr>
                <w:rFonts w:ascii="Helvetica" w:hAnsi="Helvetica"/>
                <w:color w:val="333333"/>
                <w:sz w:val="24"/>
                <w:szCs w:val="24"/>
              </w:rPr>
              <w:t>Is defective equipment promptly reported, labeled, and replaced?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EB647"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D38CA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C78164"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8BBA186" w14:textId="77777777" w:rsidTr="00D9537D">
        <w:tc>
          <w:tcPr>
            <w:tcW w:w="656" w:type="dxa"/>
            <w:tcBorders>
              <w:top w:val="single" w:sz="4" w:space="0" w:color="auto"/>
              <w:left w:val="outset" w:sz="6" w:space="0" w:color="auto"/>
              <w:bottom w:val="outset" w:sz="6" w:space="0" w:color="auto"/>
              <w:right w:val="outset" w:sz="6" w:space="0" w:color="auto"/>
            </w:tcBorders>
            <w:shd w:val="clear" w:color="auto" w:fill="FFFFFF"/>
          </w:tcPr>
          <w:p w14:paraId="57CD2D36" w14:textId="77777777" w:rsidR="00734447" w:rsidRPr="00675390" w:rsidRDefault="00734447" w:rsidP="00D9537D">
            <w:pPr>
              <w:widowControl/>
              <w:autoSpaceDE/>
              <w:autoSpaceDN/>
              <w:rPr>
                <w:rFonts w:ascii="Helvetica" w:hAnsi="Helvetica"/>
                <w:color w:val="333333"/>
                <w:sz w:val="24"/>
                <w:szCs w:val="24"/>
              </w:rPr>
            </w:pPr>
            <w:r>
              <w:rPr>
                <w:rFonts w:ascii="Helvetica" w:hAnsi="Helvetica"/>
                <w:color w:val="333333"/>
                <w:sz w:val="24"/>
                <w:szCs w:val="24"/>
              </w:rPr>
              <w:t>G.2</w:t>
            </w:r>
          </w:p>
        </w:tc>
        <w:tc>
          <w:tcPr>
            <w:tcW w:w="7552"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4C4A27" w14:textId="77777777" w:rsidR="00734447" w:rsidRPr="006C7843" w:rsidRDefault="00734447" w:rsidP="00D9537D">
            <w:pPr>
              <w:widowControl/>
              <w:autoSpaceDE/>
              <w:autoSpaceDN/>
              <w:rPr>
                <w:rFonts w:ascii="Helvetica" w:hAnsi="Helvetica"/>
                <w:color w:val="333333"/>
                <w:sz w:val="24"/>
                <w:szCs w:val="24"/>
              </w:rPr>
            </w:pPr>
            <w:r w:rsidRPr="00675390">
              <w:rPr>
                <w:rFonts w:ascii="Helvetica" w:hAnsi="Helvetica"/>
                <w:color w:val="333333"/>
                <w:sz w:val="24"/>
                <w:szCs w:val="24"/>
              </w:rPr>
              <w:t>Can equipment be locked out?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C5BCB2"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E4BC53"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1996D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FFF4B6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130641A"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G.3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7D0BCB" w14:textId="77777777" w:rsidR="00734447" w:rsidRPr="00675390"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 xml:space="preserve">Safeguards prevent workers’ hands, arms and other body parts from </w:t>
            </w:r>
            <w:proofErr w:type="gramStart"/>
            <w:r w:rsidRPr="0007247E">
              <w:rPr>
                <w:rFonts w:ascii="Helvetica" w:hAnsi="Helvetica"/>
                <w:color w:val="333333"/>
                <w:sz w:val="24"/>
                <w:szCs w:val="24"/>
              </w:rPr>
              <w:t>making contact with</w:t>
            </w:r>
            <w:proofErr w:type="gramEnd"/>
            <w:r w:rsidRPr="0007247E">
              <w:rPr>
                <w:rFonts w:ascii="Helvetica" w:hAnsi="Helvetica"/>
                <w:color w:val="333333"/>
                <w:sz w:val="24"/>
                <w:szCs w:val="24"/>
              </w:rPr>
              <w:t xml:space="preserve"> dangerous moving parts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3A361F"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3B3920"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0B4FB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387BA5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FFC48F2"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G.4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872AED" w14:textId="77777777" w:rsidR="00734447" w:rsidRPr="00675390"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Safeguards have not been tampered with, altered or removed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86BD15"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10B98C"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AB37C8"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r>
      <w:tr w:rsidR="00734447" w:rsidRPr="006C7843" w14:paraId="3D48221B"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90373EB"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G.5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82C494" w14:textId="77777777" w:rsidR="00734447" w:rsidRPr="0007247E"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Powered machinery/equipment has start and stop controls located within easy reach of the operator has controls and switches whose functions are clearly identified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BC432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69CDEB"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0D8F8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250C236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3514D83"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G.6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175D0D"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Are machines regularly cleaned and maintained?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5999FB"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751F5A"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40B27C"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3F84DBE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DB5FC08"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G.7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9296CD"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Are maintenance records, calibrations, certifications of each machine kept on file?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AFEC6B"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0DBCAF"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0C4A23"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1B01E0F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6F54026"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G.8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AAEF15"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Do authorized people perform the repairs?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A2ED71"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7BE8B5"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B4DBC"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10B82AB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21F4782"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G.9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071B6B" w14:textId="77777777" w:rsidR="00734447" w:rsidRPr="0007247E"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Physical hazards are marked in a manner that clearly identifies the hazard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B3C5DE"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BAA201"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E5B75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8FD9FA6"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044AEC8C" w14:textId="77777777" w:rsidR="00734447"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49617054" w14:textId="77777777" w:rsidR="00734447" w:rsidRDefault="00734447" w:rsidP="00D9537D">
            <w:pPr>
              <w:widowControl/>
              <w:autoSpaceDE/>
              <w:autoSpaceDN/>
              <w:rPr>
                <w:rFonts w:ascii="Helvetica" w:hAnsi="Helvetica"/>
                <w:b/>
                <w:bCs/>
                <w:color w:val="333333"/>
                <w:sz w:val="24"/>
                <w:szCs w:val="24"/>
              </w:rPr>
            </w:pPr>
            <w:r>
              <w:rPr>
                <w:rFonts w:ascii="Helvetica" w:hAnsi="Helvetica"/>
                <w:b/>
                <w:bCs/>
                <w:color w:val="333333"/>
                <w:sz w:val="24"/>
                <w:szCs w:val="24"/>
              </w:rPr>
              <w:t>Spill Response</w:t>
            </w:r>
          </w:p>
          <w:p w14:paraId="3A1F2C92"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44F50456"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14E28F81"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H.1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A8066D"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Do personnel know the location of the closest First Aid Kit?</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0B7724"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E65700"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A47A4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D774B4D"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06B436B4"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H.2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A35A9A"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 xml:space="preserve">Do personnel know the location of the closet </w:t>
            </w:r>
            <w:proofErr w:type="spellStart"/>
            <w:r>
              <w:rPr>
                <w:rFonts w:ascii="Helvetica" w:hAnsi="Helvetica"/>
                <w:color w:val="333333"/>
                <w:sz w:val="24"/>
                <w:szCs w:val="24"/>
              </w:rPr>
              <w:t>Chemcial</w:t>
            </w:r>
            <w:proofErr w:type="spellEnd"/>
            <w:r>
              <w:rPr>
                <w:rFonts w:ascii="Helvetica" w:hAnsi="Helvetica"/>
                <w:color w:val="333333"/>
                <w:sz w:val="24"/>
                <w:szCs w:val="24"/>
              </w:rPr>
              <w:t xml:space="preserve"> </w:t>
            </w:r>
            <w:r w:rsidRPr="0007247E">
              <w:rPr>
                <w:rFonts w:ascii="Helvetica" w:hAnsi="Helvetica"/>
                <w:color w:val="333333"/>
                <w:sz w:val="24"/>
                <w:szCs w:val="24"/>
              </w:rPr>
              <w:t>Spill Kit?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D79D29"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B51838"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6EEC98"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2B229D9"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49098C5"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H.3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1A890"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Are per</w:t>
            </w:r>
            <w:r>
              <w:rPr>
                <w:rFonts w:ascii="Helvetica" w:hAnsi="Helvetica"/>
                <w:color w:val="333333"/>
                <w:sz w:val="24"/>
                <w:szCs w:val="24"/>
              </w:rPr>
              <w:t>sonnel familiar with Vancouver Island Universities</w:t>
            </w:r>
            <w:r w:rsidRPr="0007247E">
              <w:rPr>
                <w:rFonts w:ascii="Helvetica" w:hAnsi="Helvetica"/>
                <w:color w:val="333333"/>
                <w:sz w:val="24"/>
                <w:szCs w:val="24"/>
              </w:rPr>
              <w:t xml:space="preserve"> Spill Procedures?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EC84D6"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B0EE7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BA2F3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AC7E0F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7FC2DA4"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H.4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6FD52F"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Is spill containment adequate?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520F10" w14:textId="77777777" w:rsidR="00734447" w:rsidRPr="007B69B8" w:rsidRDefault="00734447" w:rsidP="00D9537D">
            <w:pPr>
              <w:widowControl/>
              <w:autoSpaceDE/>
              <w:autoSpaceDN/>
              <w:jc w:val="center"/>
              <w:rPr>
                <w:rFonts w:ascii="Helvetica" w:hAnsi="Helvetica"/>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18D259" w14:textId="77777777" w:rsidR="00734447" w:rsidRPr="006C7843" w:rsidRDefault="00734447" w:rsidP="00D9537D">
            <w:pPr>
              <w:widowControl/>
              <w:autoSpaceDE/>
              <w:autoSpaceDN/>
              <w:jc w:val="center"/>
              <w:rPr>
                <w:rFonts w:ascii="Helvetica" w:hAnsi="Helvetica"/>
                <w:color w:val="333333"/>
                <w:sz w:val="24"/>
                <w:szCs w:val="24"/>
              </w:rPr>
            </w:pPr>
            <w:r w:rsidRPr="0031141E">
              <w:rPr>
                <w:rFonts w:ascii="Helvetica" w:hAnsi="Helvetica"/>
                <w:color w:val="FF0000"/>
                <w:sz w:val="24"/>
                <w:szCs w:val="24"/>
              </w:rPr>
              <w:t>TBD</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4A7719"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88EB413"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010DFFE8" w14:textId="77777777" w:rsidR="00734447"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111F2626" w14:textId="77777777" w:rsidR="00734447" w:rsidRDefault="00734447" w:rsidP="00D9537D">
            <w:pPr>
              <w:widowControl/>
              <w:autoSpaceDE/>
              <w:autoSpaceDN/>
              <w:rPr>
                <w:rFonts w:ascii="Helvetica" w:hAnsi="Helvetica"/>
                <w:b/>
                <w:bCs/>
                <w:color w:val="333333"/>
                <w:sz w:val="24"/>
                <w:szCs w:val="24"/>
              </w:rPr>
            </w:pPr>
            <w:r>
              <w:rPr>
                <w:rFonts w:ascii="Helvetica" w:hAnsi="Helvetica"/>
                <w:b/>
                <w:bCs/>
                <w:color w:val="333333"/>
                <w:sz w:val="24"/>
                <w:szCs w:val="24"/>
              </w:rPr>
              <w:t>WHMIS</w:t>
            </w:r>
          </w:p>
          <w:p w14:paraId="7307427D"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73F42D23"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159F2C79"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I.1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79E345"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Have all personnel received WHMIS training?</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108237"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606201"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9C9B07"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5E579E0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974907F"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I.2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D850DA"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Are all hazardous materials labeled according to the WHMIS Regulations?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A2604A"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54A6F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9702EB"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68AF2374"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2565645"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I.3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388C34"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Is there a current inventory of all hazardous substances in the area?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677964" w14:textId="77777777" w:rsidR="00734447" w:rsidRPr="00B96A42" w:rsidRDefault="00734447" w:rsidP="00D9537D">
            <w:pPr>
              <w:widowControl/>
              <w:autoSpaceDE/>
              <w:autoSpaceDN/>
              <w:jc w:val="center"/>
              <w:rPr>
                <w:rFonts w:ascii="Helvetica" w:hAnsi="Helvetica"/>
                <w:color w:val="FF0000"/>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A8A447" w14:textId="77777777" w:rsidR="00734447" w:rsidRPr="00B96A42" w:rsidRDefault="00734447" w:rsidP="00D9537D">
            <w:pPr>
              <w:widowControl/>
              <w:autoSpaceDE/>
              <w:autoSpaceDN/>
              <w:jc w:val="center"/>
              <w:rPr>
                <w:rFonts w:ascii="Helvetica" w:hAnsi="Helvetica"/>
                <w:color w:val="FF0000"/>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B32569" w14:textId="77777777" w:rsidR="00734447" w:rsidRPr="00B96A42" w:rsidRDefault="00734447" w:rsidP="00D9537D">
            <w:pPr>
              <w:widowControl/>
              <w:autoSpaceDE/>
              <w:autoSpaceDN/>
              <w:jc w:val="center"/>
              <w:rPr>
                <w:rFonts w:ascii="Helvetica" w:hAnsi="Helvetica"/>
                <w:color w:val="FF0000"/>
                <w:sz w:val="24"/>
                <w:szCs w:val="24"/>
              </w:rPr>
            </w:pPr>
          </w:p>
        </w:tc>
      </w:tr>
      <w:tr w:rsidR="00734447" w:rsidRPr="006C7843" w14:paraId="06B6F47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1F01227"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I.4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1F5230F"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Do personnel know where to find current (</w:t>
            </w:r>
            <w:r>
              <w:rPr>
                <w:rFonts w:ascii="Helvetica" w:hAnsi="Helvetica"/>
                <w:color w:val="333333"/>
                <w:sz w:val="24"/>
                <w:szCs w:val="24"/>
              </w:rPr>
              <w:t>&lt;3 years) SDS for the materials being used?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4EB578" w14:textId="77777777" w:rsidR="00734447" w:rsidRPr="006C7843" w:rsidRDefault="00734447" w:rsidP="00D9537D">
            <w:pPr>
              <w:widowControl/>
              <w:autoSpaceDE/>
              <w:autoSpaceDN/>
              <w:jc w:val="center"/>
              <w:rPr>
                <w:rFonts w:ascii="Helvetica" w:hAnsi="Helvetica"/>
                <w:color w:val="333333"/>
                <w:sz w:val="24"/>
                <w:szCs w:val="24"/>
              </w:rPr>
            </w:pPr>
            <w:r w:rsidRPr="007B69B8">
              <w:rPr>
                <w:rFonts w:ascii="Helvetica" w:hAnsi="Helvetica"/>
                <w:sz w:val="24"/>
                <w:szCs w:val="24"/>
              </w:rPr>
              <w:t>Unknown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9466D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3AA41F"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DC24702"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33CCF303" w14:textId="77777777" w:rsidR="00734447"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58939101" w14:textId="77777777" w:rsidR="00734447" w:rsidRDefault="00734447" w:rsidP="00D9537D">
            <w:pPr>
              <w:widowControl/>
              <w:autoSpaceDE/>
              <w:autoSpaceDN/>
              <w:rPr>
                <w:rFonts w:ascii="Helvetica" w:hAnsi="Helvetica"/>
                <w:b/>
                <w:bCs/>
                <w:color w:val="333333"/>
                <w:sz w:val="24"/>
                <w:szCs w:val="24"/>
              </w:rPr>
            </w:pPr>
            <w:r>
              <w:rPr>
                <w:rFonts w:ascii="Helvetica" w:hAnsi="Helvetica"/>
                <w:b/>
                <w:bCs/>
                <w:color w:val="333333"/>
                <w:sz w:val="24"/>
                <w:szCs w:val="24"/>
              </w:rPr>
              <w:t>Emergency Eyewash/Showers</w:t>
            </w:r>
          </w:p>
          <w:p w14:paraId="302EC82E"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31429B11"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712AD757"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J.1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94069D"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 xml:space="preserve">Are personnel familiar with the location of the nearest </w:t>
            </w:r>
            <w:r>
              <w:rPr>
                <w:rFonts w:ascii="Helvetica" w:hAnsi="Helvetica"/>
                <w:color w:val="333333"/>
                <w:sz w:val="24"/>
                <w:szCs w:val="24"/>
              </w:rPr>
              <w:t>e</w:t>
            </w:r>
            <w:r w:rsidRPr="0007247E">
              <w:rPr>
                <w:rFonts w:ascii="Helvetica" w:hAnsi="Helvetica"/>
                <w:color w:val="333333"/>
                <w:sz w:val="24"/>
                <w:szCs w:val="24"/>
              </w:rPr>
              <w:t>yewash</w:t>
            </w:r>
            <w:r>
              <w:rPr>
                <w:rFonts w:ascii="Helvetica" w:hAnsi="Helvetica"/>
                <w:color w:val="333333"/>
                <w:sz w:val="24"/>
                <w:szCs w:val="24"/>
              </w:rPr>
              <w:t xml:space="preserve"> </w:t>
            </w:r>
            <w:r w:rsidRPr="0007247E">
              <w:rPr>
                <w:rFonts w:ascii="Helvetica" w:hAnsi="Helvetica"/>
                <w:color w:val="333333"/>
                <w:sz w:val="24"/>
                <w:szCs w:val="24"/>
              </w:rPr>
              <w:t>/</w:t>
            </w:r>
            <w:r>
              <w:rPr>
                <w:rFonts w:ascii="Helvetica" w:hAnsi="Helvetica"/>
                <w:color w:val="333333"/>
                <w:sz w:val="24"/>
                <w:szCs w:val="24"/>
              </w:rPr>
              <w:t xml:space="preserve"> </w:t>
            </w:r>
            <w:r w:rsidRPr="0007247E">
              <w:rPr>
                <w:rFonts w:ascii="Helvetica" w:hAnsi="Helvetica"/>
                <w:color w:val="333333"/>
                <w:sz w:val="24"/>
                <w:szCs w:val="24"/>
              </w:rPr>
              <w:t>shower?</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CE7EFE"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EA9476"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4E69ED"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1C7E836C"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3439937"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J.2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9BC1B"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Is the eyewash station / shower clean and clear of debris?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922B9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9EA974"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D79511"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311703A"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C847C55" w14:textId="77777777" w:rsidR="00734447" w:rsidRPr="0007247E" w:rsidRDefault="00734447" w:rsidP="00D9537D">
            <w:pPr>
              <w:widowControl/>
              <w:autoSpaceDE/>
              <w:autoSpaceDN/>
              <w:rPr>
                <w:rFonts w:ascii="Helvetica" w:hAnsi="Helvetica"/>
                <w:color w:val="333333"/>
                <w:sz w:val="24"/>
                <w:szCs w:val="24"/>
              </w:rPr>
            </w:pPr>
            <w:r>
              <w:rPr>
                <w:rFonts w:ascii="Helvetica" w:hAnsi="Helvetica"/>
                <w:color w:val="333333"/>
                <w:sz w:val="24"/>
                <w:szCs w:val="24"/>
              </w:rPr>
              <w:t>J.3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A2A843" w14:textId="77777777" w:rsidR="00734447" w:rsidRPr="006C7843" w:rsidRDefault="00734447" w:rsidP="00D9537D">
            <w:pPr>
              <w:widowControl/>
              <w:autoSpaceDE/>
              <w:autoSpaceDN/>
              <w:rPr>
                <w:rFonts w:ascii="Helvetica" w:hAnsi="Helvetica"/>
                <w:color w:val="333333"/>
                <w:sz w:val="24"/>
                <w:szCs w:val="24"/>
              </w:rPr>
            </w:pPr>
            <w:r w:rsidRPr="0007247E">
              <w:rPr>
                <w:rFonts w:ascii="Helvetica" w:hAnsi="Helvetica"/>
                <w:color w:val="333333"/>
                <w:sz w:val="24"/>
                <w:szCs w:val="24"/>
              </w:rPr>
              <w:t>Have emergency shower(s) been tested in the last 12 months and have a tag indicating testing date?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DF4F3"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4AC340"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315832"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r>
      <w:tr w:rsidR="00734447" w:rsidRPr="006C7843" w14:paraId="56E33F8E"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4F0B106D"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7681F7A5"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Lighting</w:t>
            </w:r>
          </w:p>
          <w:p w14:paraId="730661CF"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64CCF157"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670A0014"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K.1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B1E2C6"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lamp reflectors clean?</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581C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614DF8"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F8FB49"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7991D1B3"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5537DEF"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K.2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12FFD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bulbs missing?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EC74B3"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45E25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086830"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4C8A6E4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A26BF2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lastRenderedPageBreak/>
              <w:t>K.3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812AFD"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any areas dark?</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5B1F99" w14:textId="77777777" w:rsidR="00734447" w:rsidRPr="006C7843" w:rsidRDefault="00734447" w:rsidP="00D9537D">
            <w:pPr>
              <w:widowControl/>
              <w:autoSpaceDE/>
              <w:autoSpaceDN/>
              <w:jc w:val="center"/>
              <w:rPr>
                <w:rFonts w:ascii="Helvetica" w:hAnsi="Helvetica"/>
                <w:color w:val="333333"/>
                <w:sz w:val="24"/>
                <w:szCs w:val="24"/>
              </w:rPr>
            </w:pPr>
            <w:r w:rsidRPr="00C827EA">
              <w:rPr>
                <w:rFonts w:ascii="Helvetica" w:hAnsi="Helvetica"/>
                <w:color w:val="FF0000"/>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D81BC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AF84E7"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3950D093"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75B67EC0"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75297279"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Material Storage</w:t>
            </w:r>
          </w:p>
          <w:p w14:paraId="52198D5B"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3B6B9CCA" w14:textId="77777777" w:rsidTr="00D9537D">
        <w:tc>
          <w:tcPr>
            <w:tcW w:w="656" w:type="dxa"/>
            <w:tcBorders>
              <w:top w:val="single" w:sz="12" w:space="0" w:color="auto"/>
              <w:left w:val="outset" w:sz="6" w:space="0" w:color="auto"/>
              <w:bottom w:val="outset" w:sz="6" w:space="0" w:color="auto"/>
              <w:right w:val="outset" w:sz="6" w:space="0" w:color="auto"/>
            </w:tcBorders>
            <w:shd w:val="clear" w:color="auto" w:fill="FFFFFF"/>
          </w:tcPr>
          <w:p w14:paraId="6C5E5C2F"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L.1</w:t>
            </w:r>
          </w:p>
        </w:tc>
        <w:tc>
          <w:tcPr>
            <w:tcW w:w="7552"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036D88"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materials neatly and safely piled?</w:t>
            </w:r>
          </w:p>
        </w:tc>
        <w:tc>
          <w:tcPr>
            <w:tcW w:w="117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8E015A"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D6B8C7"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single" w:sz="12"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7B9763"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02951B70"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A6AB379"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73E460"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there stepladders or stools to get to materials on higher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0D124A"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836B70"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BD7742" w14:textId="77777777" w:rsidR="00734447" w:rsidRPr="006C7843" w:rsidRDefault="00734447" w:rsidP="00D9537D">
            <w:pPr>
              <w:widowControl/>
              <w:autoSpaceDE/>
              <w:autoSpaceDN/>
              <w:jc w:val="center"/>
              <w:rPr>
                <w:rFonts w:ascii="Helvetica" w:hAnsi="Helvetica"/>
                <w:color w:val="333333"/>
                <w:sz w:val="24"/>
                <w:szCs w:val="24"/>
              </w:rPr>
            </w:pPr>
          </w:p>
        </w:tc>
      </w:tr>
      <w:tr w:rsidR="00734447" w:rsidRPr="006C7843" w14:paraId="5B151A43"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D4A3FD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804F77"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storage shelves overloaded or beyond their rated capacity?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75345E"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66AD1A"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0B85B4"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2332AD77"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39D6E4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9D8ABD"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large and heavy objects stored on lower shelves?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E05DCA"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7ABBC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831112"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7BE79A2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A358478"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L.5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27F26C"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passageways and work areas clear of obstructions?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8BD241"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0DEA39"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DF41AE"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7065687B" w14:textId="77777777" w:rsidTr="00D9537D">
        <w:tc>
          <w:tcPr>
            <w:tcW w:w="656" w:type="dxa"/>
            <w:tcBorders>
              <w:top w:val="outset" w:sz="6" w:space="0" w:color="auto"/>
              <w:left w:val="outset" w:sz="6" w:space="0" w:color="auto"/>
              <w:bottom w:val="single" w:sz="12" w:space="0" w:color="auto"/>
              <w:right w:val="outset" w:sz="6" w:space="0" w:color="auto"/>
            </w:tcBorders>
            <w:shd w:val="clear" w:color="auto" w:fill="FFFFFF"/>
          </w:tcPr>
          <w:p w14:paraId="7F11EA96" w14:textId="77777777" w:rsidR="00734447" w:rsidRPr="006C7843" w:rsidRDefault="00734447" w:rsidP="00D9537D">
            <w:pPr>
              <w:widowControl/>
              <w:autoSpaceDE/>
              <w:autoSpaceDN/>
              <w:rPr>
                <w:rFonts w:ascii="Helvetica" w:hAnsi="Helvetica"/>
                <w:b/>
                <w:bCs/>
                <w:color w:val="333333"/>
                <w:sz w:val="24"/>
                <w:szCs w:val="24"/>
              </w:rPr>
            </w:pPr>
          </w:p>
        </w:tc>
        <w:tc>
          <w:tcPr>
            <w:tcW w:w="10792" w:type="dxa"/>
            <w:gridSpan w:val="4"/>
            <w:tcBorders>
              <w:top w:val="outset" w:sz="6" w:space="0" w:color="auto"/>
              <w:left w:val="outset" w:sz="6" w:space="0" w:color="auto"/>
              <w:bottom w:val="single" w:sz="12" w:space="0" w:color="auto"/>
              <w:right w:val="outset" w:sz="6" w:space="0" w:color="auto"/>
            </w:tcBorders>
            <w:shd w:val="clear" w:color="auto" w:fill="FFFFFF"/>
            <w:tcMar>
              <w:top w:w="0" w:type="dxa"/>
              <w:left w:w="0" w:type="dxa"/>
              <w:bottom w:w="0" w:type="dxa"/>
              <w:right w:w="0" w:type="dxa"/>
            </w:tcMar>
            <w:vAlign w:val="center"/>
            <w:hideMark/>
          </w:tcPr>
          <w:p w14:paraId="6D6178A5" w14:textId="77777777" w:rsidR="00734447" w:rsidRDefault="00734447" w:rsidP="00D9537D">
            <w:pPr>
              <w:widowControl/>
              <w:autoSpaceDE/>
              <w:autoSpaceDN/>
              <w:rPr>
                <w:rFonts w:ascii="Helvetica" w:hAnsi="Helvetica"/>
                <w:b/>
                <w:bCs/>
                <w:color w:val="333333"/>
                <w:sz w:val="24"/>
                <w:szCs w:val="24"/>
              </w:rPr>
            </w:pPr>
            <w:r w:rsidRPr="006C7843">
              <w:rPr>
                <w:rFonts w:ascii="Helvetica" w:hAnsi="Helvetica"/>
                <w:b/>
                <w:bCs/>
                <w:color w:val="333333"/>
                <w:sz w:val="24"/>
                <w:szCs w:val="24"/>
              </w:rPr>
              <w:t>General</w:t>
            </w:r>
          </w:p>
          <w:p w14:paraId="4F5E5165"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07506450"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D6619E3"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FC062F"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Is electrical wiring properly installed?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86287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CC4770"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DD4943"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44C3E3B3"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22503CA"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0F3519"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Does any equipment have sharp metal projections?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74DC51"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35004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581FAB"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312E6C20"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A03182E"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M.3</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C3617F"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wall and ceiling fixtures fastened securely?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80153D"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1BB7F4F"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0FAB60"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68B225F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CF6D0D4"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M.4</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B6409E"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paper and waste properly disposed of?</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D99A96"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0C0DEA"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7DF0"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144A398A"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156692E1"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M.5</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1D6CAD"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desk and file drawers kept closed when not in use?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DEDF65"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2D0885"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ACC690"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6A1240E5"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7E8E1196"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M.6</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459903"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office accessories stored appropriately?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0BC2C3"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3B6EEE"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11B943A"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2E11286A"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9508A80"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M.7</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1DE2D4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materials stacked on desks or cabinets?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7B383C"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2927EB"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ED5635"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1CA62ECD"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63483968"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M.8</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CF2EE2"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file cabinet drawers overloaded?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4687B6" w14:textId="77777777" w:rsidR="00734447" w:rsidRPr="006C7843"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D15BB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916A3"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3BA4A2A1"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E5E422B"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M.9</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1D4156"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file cabinets loaded with the heaviest items in the bottom drawers?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6078A8"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01749D"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E36B9F"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175ED3AE"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5FFDBAC"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M.10</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9B1F84" w14:textId="77777777" w:rsidR="00734447" w:rsidRPr="006C7843" w:rsidRDefault="00734447" w:rsidP="00D9537D">
            <w:pPr>
              <w:widowControl/>
              <w:autoSpaceDE/>
              <w:autoSpaceDN/>
              <w:rPr>
                <w:rFonts w:ascii="Helvetica" w:hAnsi="Helvetica"/>
                <w:color w:val="333333"/>
                <w:sz w:val="24"/>
                <w:szCs w:val="24"/>
              </w:rPr>
            </w:pPr>
            <w:r w:rsidRPr="006C7843">
              <w:rPr>
                <w:rFonts w:ascii="Helvetica" w:hAnsi="Helvetica"/>
                <w:color w:val="333333"/>
                <w:sz w:val="24"/>
                <w:szCs w:val="24"/>
              </w:rPr>
              <w:t>Are shelves securely fastened to the wall when necessary?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14D01C"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80B51C"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B0E570"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72B25908"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2BEB7375" w14:textId="77777777" w:rsidR="00734447" w:rsidRDefault="00734447" w:rsidP="00D9537D">
            <w:pPr>
              <w:widowControl/>
              <w:autoSpaceDE/>
              <w:autoSpaceDN/>
              <w:rPr>
                <w:rFonts w:ascii="Helvetica" w:hAnsi="Helvetica"/>
                <w:color w:val="333333"/>
                <w:sz w:val="24"/>
                <w:szCs w:val="24"/>
              </w:rPr>
            </w:pP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B920A8" w14:textId="77777777" w:rsidR="00734447" w:rsidRPr="00A32F12" w:rsidRDefault="00734447" w:rsidP="00D9537D">
            <w:pPr>
              <w:widowControl/>
              <w:autoSpaceDE/>
              <w:autoSpaceDN/>
              <w:rPr>
                <w:rFonts w:ascii="Helvetica" w:hAnsi="Helvetica"/>
                <w:b/>
                <w:bCs/>
                <w:color w:val="333333"/>
                <w:sz w:val="24"/>
                <w:szCs w:val="24"/>
              </w:rPr>
            </w:pPr>
            <w:r w:rsidRPr="00A32F12">
              <w:rPr>
                <w:rFonts w:ascii="Helvetica" w:hAnsi="Helvetica"/>
                <w:b/>
                <w:bCs/>
                <w:color w:val="333333"/>
                <w:sz w:val="24"/>
                <w:szCs w:val="24"/>
              </w:rPr>
              <w:t xml:space="preserve">Miscellaneous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2675A5" w14:textId="77777777" w:rsidR="00734447" w:rsidRDefault="00734447" w:rsidP="00D9537D">
            <w:pPr>
              <w:widowControl/>
              <w:autoSpaceDE/>
              <w:autoSpaceDN/>
              <w:jc w:val="center"/>
              <w:rPr>
                <w:rFonts w:ascii="Helvetica" w:hAnsi="Helvetica"/>
                <w:color w:val="333333"/>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7BFFA7" w14:textId="77777777" w:rsidR="00734447" w:rsidRPr="006C7843"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0B89CD"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783CA9FA"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3F0E86C3"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N.1</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54AE40" w14:textId="77777777" w:rsidR="00734447" w:rsidRPr="006C7843" w:rsidRDefault="00734447" w:rsidP="00D9537D">
            <w:pPr>
              <w:widowControl/>
              <w:autoSpaceDE/>
              <w:autoSpaceDN/>
              <w:rPr>
                <w:rFonts w:ascii="Helvetica" w:hAnsi="Helvetica"/>
                <w:color w:val="333333"/>
                <w:sz w:val="24"/>
                <w:szCs w:val="24"/>
              </w:rPr>
            </w:pPr>
            <w:r>
              <w:rPr>
                <w:rFonts w:ascii="Helvetica" w:hAnsi="Helvetica"/>
                <w:color w:val="333333"/>
                <w:sz w:val="24"/>
                <w:szCs w:val="24"/>
              </w:rPr>
              <w:t>Automotive Shop Heater – taken out of service by Facilities Management (faulty)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AD84B2" w14:textId="77777777" w:rsidR="00734447" w:rsidRPr="00A32F12" w:rsidRDefault="00734447" w:rsidP="00D9537D">
            <w:pPr>
              <w:widowControl/>
              <w:autoSpaceDE/>
              <w:autoSpaceDN/>
              <w:jc w:val="center"/>
              <w:rPr>
                <w:rFonts w:ascii="Helvetica" w:hAnsi="Helvetica"/>
                <w:color w:val="FF0000"/>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C88A64" w14:textId="77777777" w:rsidR="00734447" w:rsidRPr="006C7843" w:rsidRDefault="00734447" w:rsidP="00D9537D">
            <w:pPr>
              <w:widowControl/>
              <w:autoSpaceDE/>
              <w:autoSpaceDN/>
              <w:jc w:val="center"/>
              <w:rPr>
                <w:rFonts w:ascii="Helvetica" w:hAnsi="Helvetica"/>
                <w:color w:val="333333"/>
                <w:sz w:val="24"/>
                <w:szCs w:val="24"/>
              </w:rPr>
            </w:pPr>
            <w:r>
              <w:rPr>
                <w:rFonts w:ascii="Helvetica" w:hAnsi="Helvetica"/>
                <w:color w:val="333333"/>
                <w:sz w:val="24"/>
                <w:szCs w:val="24"/>
              </w:rPr>
              <w:t>X</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71DD1F"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3343F4B2"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4A51D31B"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N.2</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C933E"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Lockout/Tagout discussed with Carpentry Instructor and Carpentry Technical Trades Assistant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498299" w14:textId="77777777" w:rsidR="00734447" w:rsidRPr="00EA298A" w:rsidRDefault="00734447" w:rsidP="00D9537D">
            <w:pPr>
              <w:widowControl/>
              <w:autoSpaceDE/>
              <w:autoSpaceDN/>
              <w:jc w:val="center"/>
              <w:rPr>
                <w:rFonts w:ascii="Helvetica" w:hAnsi="Helvetica"/>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23EF96" w14:textId="77777777" w:rsidR="00734447"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AB3CB0" w14:textId="77777777" w:rsidR="00734447" w:rsidRPr="006C7843" w:rsidRDefault="00734447" w:rsidP="00D9537D">
            <w:pPr>
              <w:widowControl/>
              <w:autoSpaceDE/>
              <w:autoSpaceDN/>
              <w:rPr>
                <w:rFonts w:ascii="Helvetica" w:hAnsi="Helvetica"/>
                <w:color w:val="333333"/>
                <w:sz w:val="24"/>
                <w:szCs w:val="24"/>
              </w:rPr>
            </w:pPr>
          </w:p>
        </w:tc>
      </w:tr>
      <w:tr w:rsidR="00734447" w:rsidRPr="006C7843" w14:paraId="68112576" w14:textId="77777777" w:rsidTr="00D9537D">
        <w:tc>
          <w:tcPr>
            <w:tcW w:w="656" w:type="dxa"/>
            <w:tcBorders>
              <w:top w:val="outset" w:sz="6" w:space="0" w:color="auto"/>
              <w:left w:val="outset" w:sz="6" w:space="0" w:color="auto"/>
              <w:bottom w:val="outset" w:sz="6" w:space="0" w:color="auto"/>
              <w:right w:val="outset" w:sz="6" w:space="0" w:color="auto"/>
            </w:tcBorders>
            <w:shd w:val="clear" w:color="auto" w:fill="FFFFFF"/>
          </w:tcPr>
          <w:p w14:paraId="510F1273"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 xml:space="preserve">N.3. </w:t>
            </w:r>
          </w:p>
        </w:tc>
        <w:tc>
          <w:tcPr>
            <w:tcW w:w="75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43B20C" w14:textId="77777777" w:rsidR="00734447" w:rsidRDefault="00734447" w:rsidP="00D9537D">
            <w:pPr>
              <w:widowControl/>
              <w:autoSpaceDE/>
              <w:autoSpaceDN/>
              <w:rPr>
                <w:rFonts w:ascii="Helvetica" w:hAnsi="Helvetica"/>
                <w:color w:val="333333"/>
                <w:sz w:val="24"/>
                <w:szCs w:val="24"/>
              </w:rPr>
            </w:pPr>
            <w:r>
              <w:rPr>
                <w:rFonts w:ascii="Helvetica" w:hAnsi="Helvetica"/>
                <w:color w:val="333333"/>
                <w:sz w:val="24"/>
                <w:szCs w:val="24"/>
              </w:rPr>
              <w:t>Vehicle parked in front of exit door to automotive shop</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126242" w14:textId="77777777" w:rsidR="00734447" w:rsidRDefault="00734447" w:rsidP="00D9537D">
            <w:pPr>
              <w:widowControl/>
              <w:autoSpaceDE/>
              <w:autoSpaceDN/>
              <w:jc w:val="center"/>
              <w:rPr>
                <w:rFonts w:ascii="Helvetica" w:hAnsi="Helvetica"/>
                <w:color w:val="FF0000"/>
                <w:sz w:val="24"/>
                <w:szCs w:val="24"/>
              </w:rPr>
            </w:pPr>
            <w:r>
              <w:rPr>
                <w:rFonts w:ascii="Helvetica" w:hAnsi="Helvetica"/>
                <w:color w:val="FF0000"/>
                <w:sz w:val="24"/>
                <w:szCs w:val="24"/>
              </w:rPr>
              <w:t>X</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504708" w14:textId="77777777" w:rsidR="00734447" w:rsidRDefault="00734447" w:rsidP="00D9537D">
            <w:pPr>
              <w:widowControl/>
              <w:autoSpaceDE/>
              <w:autoSpaceDN/>
              <w:jc w:val="center"/>
              <w:rPr>
                <w:rFonts w:ascii="Helvetica" w:hAnsi="Helvetica"/>
                <w:color w:val="333333"/>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C1DB91" w14:textId="77777777" w:rsidR="00734447" w:rsidRPr="006C7843" w:rsidRDefault="00734447" w:rsidP="00D9537D">
            <w:pPr>
              <w:widowControl/>
              <w:autoSpaceDE/>
              <w:autoSpaceDN/>
              <w:rPr>
                <w:rFonts w:ascii="Helvetica" w:hAnsi="Helvetica"/>
                <w:color w:val="333333"/>
                <w:sz w:val="24"/>
                <w:szCs w:val="24"/>
              </w:rPr>
            </w:pPr>
          </w:p>
        </w:tc>
      </w:tr>
    </w:tbl>
    <w:tbl>
      <w:tblPr>
        <w:tblStyle w:val="TableGrid"/>
        <w:tblW w:w="11430" w:type="dxa"/>
        <w:tblInd w:w="-365" w:type="dxa"/>
        <w:tblLook w:val="04A0" w:firstRow="1" w:lastRow="0" w:firstColumn="1" w:lastColumn="0" w:noHBand="0" w:noVBand="1"/>
      </w:tblPr>
      <w:tblGrid>
        <w:gridCol w:w="7672"/>
        <w:gridCol w:w="2416"/>
        <w:gridCol w:w="1342"/>
      </w:tblGrid>
      <w:tr w:rsidR="00734447" w14:paraId="3A752901" w14:textId="77777777" w:rsidTr="00D9537D">
        <w:tc>
          <w:tcPr>
            <w:tcW w:w="8227" w:type="dxa"/>
            <w:tcBorders>
              <w:top w:val="single" w:sz="12" w:space="0" w:color="auto"/>
            </w:tcBorders>
          </w:tcPr>
          <w:p w14:paraId="74D70D42" w14:textId="77777777" w:rsidR="00734447" w:rsidRPr="00AC68FE" w:rsidRDefault="00734447" w:rsidP="00D9537D">
            <w:pPr>
              <w:rPr>
                <w:rFonts w:ascii="Helvetica" w:hAnsi="Helvetica"/>
                <w:b/>
                <w:sz w:val="24"/>
                <w:szCs w:val="24"/>
              </w:rPr>
            </w:pPr>
            <w:r w:rsidRPr="00AC68FE">
              <w:rPr>
                <w:rFonts w:ascii="Helvetica" w:hAnsi="Helvetica"/>
                <w:b/>
                <w:sz w:val="24"/>
                <w:szCs w:val="24"/>
              </w:rPr>
              <w:t>Corrective Action</w:t>
            </w:r>
          </w:p>
        </w:tc>
        <w:tc>
          <w:tcPr>
            <w:tcW w:w="1854" w:type="dxa"/>
            <w:tcBorders>
              <w:top w:val="single" w:sz="12" w:space="0" w:color="auto"/>
            </w:tcBorders>
          </w:tcPr>
          <w:p w14:paraId="7924A4AB" w14:textId="77777777" w:rsidR="00734447" w:rsidRPr="00AC68FE" w:rsidRDefault="00734447" w:rsidP="00D9537D">
            <w:pPr>
              <w:jc w:val="center"/>
              <w:rPr>
                <w:rFonts w:ascii="Helvetica" w:hAnsi="Helvetica"/>
                <w:b/>
                <w:sz w:val="24"/>
                <w:szCs w:val="24"/>
              </w:rPr>
            </w:pPr>
            <w:r w:rsidRPr="00AC68FE">
              <w:rPr>
                <w:rFonts w:ascii="Helvetica" w:hAnsi="Helvetica"/>
                <w:b/>
                <w:sz w:val="24"/>
                <w:szCs w:val="24"/>
              </w:rPr>
              <w:t>Assigned To</w:t>
            </w:r>
          </w:p>
        </w:tc>
        <w:tc>
          <w:tcPr>
            <w:tcW w:w="1349" w:type="dxa"/>
            <w:tcBorders>
              <w:top w:val="single" w:sz="12" w:space="0" w:color="auto"/>
            </w:tcBorders>
          </w:tcPr>
          <w:p w14:paraId="0DCE3287" w14:textId="77777777" w:rsidR="00734447" w:rsidRPr="00AC68FE" w:rsidRDefault="00734447" w:rsidP="00D9537D">
            <w:pPr>
              <w:jc w:val="center"/>
              <w:rPr>
                <w:rFonts w:ascii="Helvetica" w:hAnsi="Helvetica"/>
                <w:b/>
                <w:sz w:val="24"/>
                <w:szCs w:val="24"/>
              </w:rPr>
            </w:pPr>
            <w:r>
              <w:rPr>
                <w:rFonts w:ascii="Helvetica" w:hAnsi="Helvetica"/>
                <w:b/>
                <w:sz w:val="24"/>
                <w:szCs w:val="24"/>
              </w:rPr>
              <w:t>Date to be complete</w:t>
            </w:r>
          </w:p>
        </w:tc>
      </w:tr>
      <w:tr w:rsidR="00734447" w14:paraId="7423EB75" w14:textId="77777777" w:rsidTr="00D9537D">
        <w:tc>
          <w:tcPr>
            <w:tcW w:w="8227" w:type="dxa"/>
            <w:tcBorders>
              <w:top w:val="single" w:sz="12" w:space="0" w:color="auto"/>
            </w:tcBorders>
          </w:tcPr>
          <w:p w14:paraId="3BB2DB8A" w14:textId="77777777" w:rsidR="00734447" w:rsidRPr="00E80172" w:rsidRDefault="00734447" w:rsidP="00D9537D">
            <w:pPr>
              <w:rPr>
                <w:rFonts w:ascii="Helvetica" w:hAnsi="Helvetica"/>
                <w:bCs/>
                <w:sz w:val="24"/>
                <w:szCs w:val="24"/>
              </w:rPr>
            </w:pPr>
            <w:r w:rsidRPr="00E80172">
              <w:t>E.11</w:t>
            </w:r>
            <w:r>
              <w:t>/K.3</w:t>
            </w:r>
            <w:r w:rsidRPr="00E80172">
              <w:t xml:space="preserve"> </w:t>
            </w:r>
            <w:r>
              <w:t xml:space="preserve">No </w:t>
            </w:r>
            <w:r w:rsidRPr="00E80172">
              <w:t>lighting in storage shed beside automotive shop</w:t>
            </w:r>
            <w:r>
              <w:t xml:space="preserve">. </w:t>
            </w:r>
          </w:p>
        </w:tc>
        <w:tc>
          <w:tcPr>
            <w:tcW w:w="1854" w:type="dxa"/>
            <w:tcBorders>
              <w:top w:val="single" w:sz="12" w:space="0" w:color="auto"/>
            </w:tcBorders>
          </w:tcPr>
          <w:p w14:paraId="579CFE3F" w14:textId="77777777" w:rsidR="00734447" w:rsidRPr="00AC68FE" w:rsidRDefault="00734447" w:rsidP="00D9537D">
            <w:pPr>
              <w:rPr>
                <w:rFonts w:ascii="Helvetica" w:hAnsi="Helvetica"/>
                <w:b/>
                <w:sz w:val="24"/>
                <w:szCs w:val="24"/>
              </w:rPr>
            </w:pPr>
            <w:r>
              <w:t>Facilities Management and Development</w:t>
            </w:r>
          </w:p>
        </w:tc>
        <w:tc>
          <w:tcPr>
            <w:tcW w:w="1349" w:type="dxa"/>
            <w:tcBorders>
              <w:top w:val="single" w:sz="12" w:space="0" w:color="auto"/>
            </w:tcBorders>
          </w:tcPr>
          <w:p w14:paraId="3CD28ACF" w14:textId="77777777" w:rsidR="00734447" w:rsidRPr="00E80172" w:rsidRDefault="00734447" w:rsidP="00D9537D">
            <w:pPr>
              <w:rPr>
                <w:rFonts w:ascii="Helvetica" w:hAnsi="Helvetica"/>
                <w:bCs/>
                <w:sz w:val="24"/>
                <w:szCs w:val="24"/>
              </w:rPr>
            </w:pPr>
            <w:r w:rsidRPr="00E80172">
              <w:t>March 31, 2026</w:t>
            </w:r>
          </w:p>
        </w:tc>
      </w:tr>
      <w:tr w:rsidR="00734447" w14:paraId="6BFEB75F" w14:textId="77777777" w:rsidTr="00D9537D">
        <w:tc>
          <w:tcPr>
            <w:tcW w:w="8227" w:type="dxa"/>
          </w:tcPr>
          <w:p w14:paraId="210CD38D" w14:textId="77777777" w:rsidR="00734447" w:rsidRDefault="00734447" w:rsidP="00D9537D">
            <w:r>
              <w:t>F.9 Vehicle parked in front of electrical shut off outside Automotive shop – Access to emergency power shut off must not be blocked. Do not park cars in this area.</w:t>
            </w:r>
          </w:p>
        </w:tc>
        <w:tc>
          <w:tcPr>
            <w:tcW w:w="1854" w:type="dxa"/>
          </w:tcPr>
          <w:p w14:paraId="041C9F5E" w14:textId="77777777" w:rsidR="00734447" w:rsidRDefault="00734447" w:rsidP="00D9537D">
            <w:r>
              <w:t>Faculty of trades/Automotive Department</w:t>
            </w:r>
          </w:p>
        </w:tc>
        <w:tc>
          <w:tcPr>
            <w:tcW w:w="1349" w:type="dxa"/>
          </w:tcPr>
          <w:p w14:paraId="591A9624" w14:textId="77777777" w:rsidR="00734447" w:rsidRDefault="00734447" w:rsidP="00D9537D">
            <w:r>
              <w:t>October 31, 2026</w:t>
            </w:r>
          </w:p>
        </w:tc>
      </w:tr>
      <w:tr w:rsidR="00734447" w14:paraId="79B0D63F" w14:textId="77777777" w:rsidTr="00D9537D">
        <w:tc>
          <w:tcPr>
            <w:tcW w:w="8227" w:type="dxa"/>
          </w:tcPr>
          <w:p w14:paraId="25CD9E9D" w14:textId="77777777" w:rsidR="00734447" w:rsidRDefault="00734447" w:rsidP="00D9537D">
            <w:r>
              <w:t>H.4 Spill Containment for Waste Oil – Needs to be determined if the spill pallets in use are sufficient to absorb the total potential volume of waste oil that can be stored in each drum/container in the waste storage area in the event of a spill event.</w:t>
            </w:r>
          </w:p>
        </w:tc>
        <w:tc>
          <w:tcPr>
            <w:tcW w:w="1854" w:type="dxa"/>
          </w:tcPr>
          <w:p w14:paraId="5C4AC47A" w14:textId="77777777" w:rsidR="00734447" w:rsidRDefault="00734447" w:rsidP="00D9537D">
            <w:r>
              <w:t>Faculty of trades/Automotive Department</w:t>
            </w:r>
          </w:p>
        </w:tc>
        <w:tc>
          <w:tcPr>
            <w:tcW w:w="1349" w:type="dxa"/>
          </w:tcPr>
          <w:p w14:paraId="3B605530" w14:textId="77777777" w:rsidR="00734447" w:rsidRDefault="00734447" w:rsidP="00D9537D">
            <w:r>
              <w:t>March 31, 2026</w:t>
            </w:r>
          </w:p>
        </w:tc>
      </w:tr>
      <w:tr w:rsidR="00734447" w14:paraId="00AD3C64" w14:textId="77777777" w:rsidTr="00D9537D">
        <w:tc>
          <w:tcPr>
            <w:tcW w:w="8227" w:type="dxa"/>
          </w:tcPr>
          <w:p w14:paraId="1018177D" w14:textId="77777777" w:rsidR="00734447" w:rsidRDefault="00734447" w:rsidP="00D9537D"/>
          <w:p w14:paraId="0749DFC5" w14:textId="77777777" w:rsidR="00734447" w:rsidRDefault="00734447" w:rsidP="00D9537D">
            <w:r>
              <w:t xml:space="preserve">N.1. Due to a near miss incident related to one of the overhead heaters in the Automotive Shop, all overhead heaters were taken out of services by Facilities Management as the heaters are faulty. </w:t>
            </w:r>
          </w:p>
          <w:p w14:paraId="381A3560" w14:textId="77777777" w:rsidR="00734447" w:rsidRDefault="00734447" w:rsidP="00D9537D"/>
          <w:p w14:paraId="607E6F2D" w14:textId="77777777" w:rsidR="00734447" w:rsidRDefault="00734447" w:rsidP="00D9537D">
            <w:r>
              <w:t xml:space="preserve">Replaced with space heaters throughout the shop. </w:t>
            </w:r>
          </w:p>
          <w:p w14:paraId="6D7C003D" w14:textId="77777777" w:rsidR="00734447" w:rsidRDefault="00734447" w:rsidP="00D9537D"/>
        </w:tc>
        <w:tc>
          <w:tcPr>
            <w:tcW w:w="1854" w:type="dxa"/>
          </w:tcPr>
          <w:p w14:paraId="49221DC5" w14:textId="77777777" w:rsidR="00734447" w:rsidRDefault="00734447" w:rsidP="00D9537D">
            <w:r>
              <w:lastRenderedPageBreak/>
              <w:t>Facilities Management and Development</w:t>
            </w:r>
          </w:p>
        </w:tc>
        <w:tc>
          <w:tcPr>
            <w:tcW w:w="1349" w:type="dxa"/>
          </w:tcPr>
          <w:p w14:paraId="3CDCE0EA" w14:textId="77777777" w:rsidR="00734447" w:rsidRDefault="00734447" w:rsidP="00D9537D">
            <w:r>
              <w:t>Complete</w:t>
            </w:r>
          </w:p>
        </w:tc>
      </w:tr>
      <w:tr w:rsidR="00734447" w14:paraId="7F0D15B1" w14:textId="77777777" w:rsidTr="00D9537D">
        <w:tc>
          <w:tcPr>
            <w:tcW w:w="8227" w:type="dxa"/>
          </w:tcPr>
          <w:p w14:paraId="10F27178" w14:textId="77777777" w:rsidR="00734447" w:rsidRDefault="00734447" w:rsidP="00D9537D">
            <w:r>
              <w:t xml:space="preserve">N.2. </w:t>
            </w:r>
            <w:r w:rsidRPr="00E80172">
              <w:t>Lockout/Tagout discussed with Carpentry Instructor and Carpentry Technical Trades Assistant</w:t>
            </w:r>
            <w:r>
              <w:t xml:space="preserve">. </w:t>
            </w:r>
          </w:p>
          <w:p w14:paraId="3FF7B15B" w14:textId="77777777" w:rsidR="00734447" w:rsidRDefault="00734447" w:rsidP="00D9537D"/>
          <w:p w14:paraId="1C5BCE35" w14:textId="77777777" w:rsidR="00734447" w:rsidRDefault="00734447" w:rsidP="00D9537D">
            <w:r>
              <w:t>Training on new VIU Lockout/Tagout procedures will be provided by Health and Safety Services on completion of updating the Program</w:t>
            </w:r>
          </w:p>
        </w:tc>
        <w:tc>
          <w:tcPr>
            <w:tcW w:w="1854" w:type="dxa"/>
          </w:tcPr>
          <w:p w14:paraId="090296D5" w14:textId="77777777" w:rsidR="00734447" w:rsidRDefault="00734447" w:rsidP="00D9537D">
            <w:r>
              <w:t>Health and Safety Services</w:t>
            </w:r>
          </w:p>
        </w:tc>
        <w:tc>
          <w:tcPr>
            <w:tcW w:w="1349" w:type="dxa"/>
          </w:tcPr>
          <w:p w14:paraId="4361191C" w14:textId="77777777" w:rsidR="00734447" w:rsidRDefault="00734447" w:rsidP="00D9537D">
            <w:r>
              <w:t>March 31, 2026</w:t>
            </w:r>
          </w:p>
        </w:tc>
      </w:tr>
      <w:tr w:rsidR="00734447" w14:paraId="46BA1D77" w14:textId="77777777" w:rsidTr="00D9537D">
        <w:tc>
          <w:tcPr>
            <w:tcW w:w="8227" w:type="dxa"/>
          </w:tcPr>
          <w:p w14:paraId="3406354A" w14:textId="77777777" w:rsidR="00734447" w:rsidRPr="00C827EA" w:rsidRDefault="00734447" w:rsidP="00D9537D">
            <w:r>
              <w:t xml:space="preserve">N.3 </w:t>
            </w:r>
            <w:r w:rsidRPr="00C827EA">
              <w:t xml:space="preserve">Vehicle parked in front of exit door to automotive shop. </w:t>
            </w:r>
          </w:p>
          <w:p w14:paraId="6D3739D0" w14:textId="77777777" w:rsidR="00734447" w:rsidRPr="00C827EA" w:rsidRDefault="00734447" w:rsidP="00D9537D"/>
          <w:p w14:paraId="7AB1C9E9" w14:textId="77777777" w:rsidR="00734447" w:rsidRPr="00C827EA" w:rsidRDefault="00734447" w:rsidP="00D9537D">
            <w:pPr>
              <w:rPr>
                <w:b/>
                <w:bCs/>
              </w:rPr>
            </w:pPr>
            <w:r w:rsidRPr="00C827EA">
              <w:rPr>
                <w:b/>
                <w:bCs/>
              </w:rPr>
              <w:t>BC Fire Code 3.4.6.11. Doors</w:t>
            </w:r>
          </w:p>
          <w:p w14:paraId="119BD879" w14:textId="77777777" w:rsidR="00734447" w:rsidRDefault="00734447" w:rsidP="00D9537D">
            <w:r w:rsidRPr="00C827EA">
              <w:t xml:space="preserve"> 6) Where an exit door leading directly to the outside is subject to being obstructed by parked vehicles or storage</w:t>
            </w:r>
            <w:r>
              <w:t xml:space="preserve"> </w:t>
            </w:r>
            <w:r w:rsidRPr="00C827EA">
              <w:t xml:space="preserve">because of its location, </w:t>
            </w:r>
            <w:r w:rsidRPr="00C827EA">
              <w:rPr>
                <w:b/>
                <w:bCs/>
                <w:i/>
                <w:iCs/>
              </w:rPr>
              <w:t>a visible sign or a physical barrier prohibiting such obstructions shall be installed on the exterior side of the door.</w:t>
            </w:r>
          </w:p>
        </w:tc>
        <w:tc>
          <w:tcPr>
            <w:tcW w:w="1854" w:type="dxa"/>
          </w:tcPr>
          <w:p w14:paraId="22CC51EE" w14:textId="77777777" w:rsidR="00734447" w:rsidRDefault="00734447" w:rsidP="00D9537D">
            <w:proofErr w:type="spellStart"/>
            <w:r w:rsidRPr="00C827EA">
              <w:t>tiwšɛmawtxw</w:t>
            </w:r>
            <w:proofErr w:type="spellEnd"/>
            <w:r w:rsidRPr="00C827EA">
              <w:t xml:space="preserve"> </w:t>
            </w:r>
            <w:r>
              <w:t>campus Administration/Facilities Management and Development</w:t>
            </w:r>
          </w:p>
        </w:tc>
        <w:tc>
          <w:tcPr>
            <w:tcW w:w="1349" w:type="dxa"/>
          </w:tcPr>
          <w:p w14:paraId="136FE53D" w14:textId="77777777" w:rsidR="00734447" w:rsidRDefault="00734447" w:rsidP="00D9537D">
            <w:r>
              <w:t>March 31, 2026</w:t>
            </w:r>
          </w:p>
        </w:tc>
      </w:tr>
    </w:tbl>
    <w:p w14:paraId="6D0942EF" w14:textId="77777777" w:rsidR="00734447" w:rsidRDefault="00734447" w:rsidP="00734447">
      <w:r>
        <w:t>E.11</w:t>
      </w:r>
    </w:p>
    <w:p w14:paraId="1759A976" w14:textId="77777777" w:rsidR="00734447" w:rsidRDefault="00734447" w:rsidP="00734447">
      <w:r>
        <w:rPr>
          <w:noProof/>
        </w:rPr>
        <w:drawing>
          <wp:inline distT="0" distB="0" distL="0" distR="0" wp14:anchorId="0A7E6C39" wp14:editId="2F0A9023">
            <wp:extent cx="1992086" cy="3053080"/>
            <wp:effectExtent l="0" t="0" r="8255" b="0"/>
            <wp:docPr id="166244725" name="Picture 5" descr="A room with shelves and to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4725" name="Picture 5" descr="A room with shelves and tools&#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5944" cy="3058993"/>
                    </a:xfrm>
                    <a:prstGeom prst="rect">
                      <a:avLst/>
                    </a:prstGeom>
                    <a:noFill/>
                    <a:ln>
                      <a:noFill/>
                    </a:ln>
                  </pic:spPr>
                </pic:pic>
              </a:graphicData>
            </a:graphic>
          </wp:inline>
        </w:drawing>
      </w:r>
    </w:p>
    <w:p w14:paraId="65C6D73A" w14:textId="77777777" w:rsidR="00734447" w:rsidRDefault="00734447" w:rsidP="00734447">
      <w:r>
        <w:t>F.9</w:t>
      </w:r>
    </w:p>
    <w:p w14:paraId="183BB13A" w14:textId="77777777" w:rsidR="00734447" w:rsidRDefault="00734447" w:rsidP="00734447">
      <w:r>
        <w:rPr>
          <w:noProof/>
        </w:rPr>
        <w:drawing>
          <wp:inline distT="0" distB="0" distL="0" distR="0" wp14:anchorId="434868DB" wp14:editId="4BEB60BD">
            <wp:extent cx="1975757" cy="2682875"/>
            <wp:effectExtent l="0" t="0" r="5715" b="3175"/>
            <wp:docPr id="851313290" name="Picture 4" descr="A blue truck parked next to a building with electrical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13290" name="Picture 4" descr="A blue truck parked next to a building with electrical boxe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5133" cy="2695607"/>
                    </a:xfrm>
                    <a:prstGeom prst="rect">
                      <a:avLst/>
                    </a:prstGeom>
                    <a:noFill/>
                    <a:ln>
                      <a:noFill/>
                    </a:ln>
                  </pic:spPr>
                </pic:pic>
              </a:graphicData>
            </a:graphic>
          </wp:inline>
        </w:drawing>
      </w:r>
    </w:p>
    <w:p w14:paraId="450AB9CA" w14:textId="77777777" w:rsidR="00734447" w:rsidRDefault="00734447" w:rsidP="00734447"/>
    <w:p w14:paraId="47864B4E" w14:textId="77777777" w:rsidR="00734447" w:rsidRDefault="00734447" w:rsidP="00734447"/>
    <w:p w14:paraId="0603CFC6" w14:textId="77777777" w:rsidR="00734447" w:rsidRDefault="00734447" w:rsidP="00734447"/>
    <w:p w14:paraId="5B4689A3" w14:textId="77777777" w:rsidR="00734447" w:rsidRDefault="00734447" w:rsidP="00734447"/>
    <w:p w14:paraId="3C1B2096" w14:textId="77777777" w:rsidR="00734447" w:rsidRDefault="00734447" w:rsidP="00734447">
      <w:r>
        <w:t xml:space="preserve">H.4 </w:t>
      </w:r>
    </w:p>
    <w:p w14:paraId="77BDE352" w14:textId="77777777" w:rsidR="00734447" w:rsidRDefault="00734447" w:rsidP="00734447">
      <w:r>
        <w:rPr>
          <w:noProof/>
        </w:rPr>
        <w:drawing>
          <wp:inline distT="0" distB="0" distL="0" distR="0" wp14:anchorId="1FEB21EE" wp14:editId="1A817730">
            <wp:extent cx="2830286" cy="4065905"/>
            <wp:effectExtent l="0" t="0" r="8255" b="0"/>
            <wp:docPr id="1723922602" name="Picture 3" descr="A fence with a white box behi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22602" name="Picture 3" descr="A fence with a white box behind it&#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36909" cy="4075420"/>
                    </a:xfrm>
                    <a:prstGeom prst="rect">
                      <a:avLst/>
                    </a:prstGeom>
                    <a:noFill/>
                    <a:ln>
                      <a:noFill/>
                    </a:ln>
                  </pic:spPr>
                </pic:pic>
              </a:graphicData>
            </a:graphic>
          </wp:inline>
        </w:drawing>
      </w:r>
      <w:r>
        <w:rPr>
          <w:noProof/>
        </w:rPr>
        <w:drawing>
          <wp:inline distT="0" distB="0" distL="0" distR="0" wp14:anchorId="73C62A1A" wp14:editId="144A1418">
            <wp:extent cx="3048000" cy="4065905"/>
            <wp:effectExtent l="0" t="0" r="0" b="0"/>
            <wp:docPr id="1548286490" name="Picture 2" descr="A group of barrels behind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86490" name="Picture 2" descr="A group of barrels behind a fence&#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0" cy="4065905"/>
                    </a:xfrm>
                    <a:prstGeom prst="rect">
                      <a:avLst/>
                    </a:prstGeom>
                    <a:noFill/>
                    <a:ln>
                      <a:noFill/>
                    </a:ln>
                  </pic:spPr>
                </pic:pic>
              </a:graphicData>
            </a:graphic>
          </wp:inline>
        </w:drawing>
      </w:r>
      <w:r>
        <w:rPr>
          <w:noProof/>
        </w:rPr>
        <w:drawing>
          <wp:inline distT="0" distB="0" distL="0" distR="0" wp14:anchorId="78F19EE1" wp14:editId="6869067C">
            <wp:extent cx="2813957" cy="4065905"/>
            <wp:effectExtent l="0" t="0" r="5715" b="0"/>
            <wp:docPr id="117084288" name="Picture 1" descr="A group of metal barr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4288" name="Picture 1" descr="A group of metal barrels&#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17468" cy="4070979"/>
                    </a:xfrm>
                    <a:prstGeom prst="rect">
                      <a:avLst/>
                    </a:prstGeom>
                    <a:noFill/>
                    <a:ln>
                      <a:noFill/>
                    </a:ln>
                  </pic:spPr>
                </pic:pic>
              </a:graphicData>
            </a:graphic>
          </wp:inline>
        </w:drawing>
      </w:r>
    </w:p>
    <w:p w14:paraId="4AC6AFE8" w14:textId="77777777" w:rsidR="00734447" w:rsidRDefault="00734447" w:rsidP="00734447"/>
    <w:p w14:paraId="43573F82" w14:textId="77777777" w:rsidR="00734447" w:rsidRDefault="00734447" w:rsidP="00734447">
      <w:r>
        <w:t>N.3</w:t>
      </w:r>
    </w:p>
    <w:p w14:paraId="052C2B1B" w14:textId="77777777" w:rsidR="00734447" w:rsidRDefault="00734447" w:rsidP="00734447">
      <w:r>
        <w:rPr>
          <w:noProof/>
        </w:rPr>
        <w:drawing>
          <wp:inline distT="0" distB="0" distL="0" distR="0" wp14:anchorId="202AC0DB" wp14:editId="23354410">
            <wp:extent cx="3048000" cy="4065905"/>
            <wp:effectExtent l="0" t="0" r="0" b="0"/>
            <wp:docPr id="1836646242" name="Picture 6" descr="A car parked i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46242" name="Picture 6" descr="A car parked in a building&#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4065905"/>
                    </a:xfrm>
                    <a:prstGeom prst="rect">
                      <a:avLst/>
                    </a:prstGeom>
                    <a:noFill/>
                    <a:ln>
                      <a:noFill/>
                    </a:ln>
                  </pic:spPr>
                </pic:pic>
              </a:graphicData>
            </a:graphic>
          </wp:inline>
        </w:drawing>
      </w:r>
      <w:r>
        <w:t xml:space="preserve">           </w:t>
      </w:r>
    </w:p>
    <w:p w14:paraId="7F6D6E7F" w14:textId="77777777" w:rsidR="00734447" w:rsidRDefault="00734447"/>
    <w:sectPr w:rsidR="00734447" w:rsidSect="005F0369">
      <w:head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7AA5" w14:textId="77777777" w:rsidR="005F0369" w:rsidRDefault="005F0369" w:rsidP="005F0369">
      <w:r>
        <w:separator/>
      </w:r>
    </w:p>
  </w:endnote>
  <w:endnote w:type="continuationSeparator" w:id="0">
    <w:p w14:paraId="3F2C110E" w14:textId="77777777" w:rsidR="005F0369" w:rsidRDefault="005F0369" w:rsidP="005F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9784" w14:textId="77777777" w:rsidR="005F0369" w:rsidRDefault="005F0369" w:rsidP="005F0369">
      <w:r>
        <w:separator/>
      </w:r>
    </w:p>
  </w:footnote>
  <w:footnote w:type="continuationSeparator" w:id="0">
    <w:p w14:paraId="57C2CF1B" w14:textId="77777777" w:rsidR="005F0369" w:rsidRDefault="005F0369" w:rsidP="005F0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A6F5" w14:textId="411E7E17" w:rsidR="005F0369" w:rsidRPr="005F0369" w:rsidRDefault="005F0369" w:rsidP="00F277B7">
    <w:pPr>
      <w:pStyle w:val="Header"/>
      <w:tabs>
        <w:tab w:val="center" w:pos="5400"/>
      </w:tabs>
      <w:jc w:val="center"/>
      <w:rPr>
        <w:rFonts w:ascii="Helvetica" w:hAnsi="Helvetica" w:cs="Helvetica"/>
        <w:sz w:val="24"/>
        <w:szCs w:val="24"/>
      </w:rPr>
    </w:pPr>
    <w:r>
      <w:rPr>
        <w:noProof/>
        <w:lang w:val="en-US"/>
      </w:rPr>
      <w:drawing>
        <wp:anchor distT="0" distB="0" distL="114300" distR="114300" simplePos="0" relativeHeight="251659264" behindDoc="0" locked="0" layoutInCell="1" allowOverlap="1" wp14:anchorId="1BA2DC0B" wp14:editId="51E061F2">
          <wp:simplePos x="0" y="0"/>
          <wp:positionH relativeFrom="margin">
            <wp:posOffset>-350520</wp:posOffset>
          </wp:positionH>
          <wp:positionV relativeFrom="paragraph">
            <wp:posOffset>-411480</wp:posOffset>
          </wp:positionV>
          <wp:extent cx="1552575" cy="781050"/>
          <wp:effectExtent l="0" t="0" r="9525" b="0"/>
          <wp:wrapSquare wrapText="bothSides"/>
          <wp:docPr id="1" name="Picture 1" descr="VIU%20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U%20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47">
      <w:rPr>
        <w:rFonts w:ascii="Helvetica" w:hAnsi="Helvetica" w:cs="Helvetica"/>
        <w:sz w:val="24"/>
        <w:szCs w:val="24"/>
      </w:rPr>
      <w:t>TIWSEMAWTX</w:t>
    </w:r>
    <w:r w:rsidRPr="005F0369">
      <w:rPr>
        <w:rFonts w:ascii="Helvetica" w:hAnsi="Helvetica" w:cs="Helvetica"/>
        <w:sz w:val="24"/>
        <w:szCs w:val="24"/>
      </w:rPr>
      <w:t xml:space="preserve"> INSPECTION CHECKLIST</w:t>
    </w:r>
  </w:p>
  <w:p w14:paraId="24FFBEC7" w14:textId="77777777" w:rsidR="005F0369" w:rsidRDefault="005F0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3075C"/>
    <w:multiLevelType w:val="hybridMultilevel"/>
    <w:tmpl w:val="2AC06FF4"/>
    <w:lvl w:ilvl="0" w:tplc="4ED817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18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369"/>
    <w:rsid w:val="00180AF2"/>
    <w:rsid w:val="001C6D0E"/>
    <w:rsid w:val="00225047"/>
    <w:rsid w:val="00240C0E"/>
    <w:rsid w:val="002606A4"/>
    <w:rsid w:val="0026591B"/>
    <w:rsid w:val="002C7897"/>
    <w:rsid w:val="003978A2"/>
    <w:rsid w:val="003A21A0"/>
    <w:rsid w:val="003B5B8B"/>
    <w:rsid w:val="00401731"/>
    <w:rsid w:val="00404565"/>
    <w:rsid w:val="00531D89"/>
    <w:rsid w:val="005E3E3D"/>
    <w:rsid w:val="005E7279"/>
    <w:rsid w:val="005F0369"/>
    <w:rsid w:val="00734447"/>
    <w:rsid w:val="00885263"/>
    <w:rsid w:val="008D1885"/>
    <w:rsid w:val="00931C76"/>
    <w:rsid w:val="00A336C2"/>
    <w:rsid w:val="00B30918"/>
    <w:rsid w:val="00B32F39"/>
    <w:rsid w:val="00BA3312"/>
    <w:rsid w:val="00C03290"/>
    <w:rsid w:val="00D37467"/>
    <w:rsid w:val="00D733CC"/>
    <w:rsid w:val="00E4176D"/>
    <w:rsid w:val="00E65AFD"/>
    <w:rsid w:val="00F12EAB"/>
    <w:rsid w:val="00F277B7"/>
    <w:rsid w:val="00F334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19C55"/>
  <w15:chartTrackingRefBased/>
  <w15:docId w15:val="{E7F263DB-1BD6-4132-B949-77D36EE7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036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369"/>
    <w:pPr>
      <w:widowControl/>
      <w:tabs>
        <w:tab w:val="center" w:pos="4680"/>
        <w:tab w:val="right" w:pos="9360"/>
      </w:tabs>
      <w:autoSpaceDE/>
      <w:autoSpaceDN/>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5F0369"/>
  </w:style>
  <w:style w:type="paragraph" w:styleId="Footer">
    <w:name w:val="footer"/>
    <w:basedOn w:val="Normal"/>
    <w:link w:val="FooterChar"/>
    <w:uiPriority w:val="99"/>
    <w:unhideWhenUsed/>
    <w:rsid w:val="005F0369"/>
    <w:pPr>
      <w:widowControl/>
      <w:tabs>
        <w:tab w:val="center" w:pos="4680"/>
        <w:tab w:val="right" w:pos="9360"/>
      </w:tabs>
      <w:autoSpaceDE/>
      <w:autoSpaceDN/>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5F0369"/>
  </w:style>
  <w:style w:type="table" w:styleId="TableGrid">
    <w:name w:val="Table Grid"/>
    <w:basedOn w:val="TableNormal"/>
    <w:uiPriority w:val="39"/>
    <w:rsid w:val="005F0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0369"/>
    <w:rPr>
      <w:b/>
      <w:bCs/>
    </w:rPr>
  </w:style>
  <w:style w:type="character" w:styleId="Hyperlink">
    <w:name w:val="Hyperlink"/>
    <w:basedOn w:val="DefaultParagraphFont"/>
    <w:uiPriority w:val="99"/>
    <w:unhideWhenUsed/>
    <w:rsid w:val="00734447"/>
    <w:rPr>
      <w:color w:val="0563C1" w:themeColor="hyperlink"/>
      <w:u w:val="single"/>
    </w:rPr>
  </w:style>
  <w:style w:type="paragraph" w:styleId="ListParagraph">
    <w:name w:val="List Paragraph"/>
    <w:basedOn w:val="Normal"/>
    <w:uiPriority w:val="34"/>
    <w:qFormat/>
    <w:rsid w:val="00734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viu.ca/health-and-safety-services/telecommuting-working-alone-and-remote-work-viu" TargetMode="External"/><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adm.viu.ca/sites/default/files/viu-safe-operating-procedures-chemicals.pdf" TargetMode="External"/><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D846-BC41-4AF6-81AA-8C67442E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3334</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Kordell Bergen</dc:creator>
  <cp:keywords/>
  <dc:description/>
  <cp:lastModifiedBy>Kordell Bergen</cp:lastModifiedBy>
  <cp:revision>2</cp:revision>
  <dcterms:created xsi:type="dcterms:W3CDTF">2025-11-10T17:55:00Z</dcterms:created>
  <dcterms:modified xsi:type="dcterms:W3CDTF">2025-11-10T17:55:00Z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e1be3efc1e77b6c2c5f4e2180da011635ed6bd21c896370d26525564951a7802</vt:lpwstr>
  </property>
</Properties>
</file>